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4426D3" w14:textId="77777777" w:rsidR="003E6972" w:rsidRDefault="003E6972"/>
    <w:p w14:paraId="31989695" w14:textId="77777777" w:rsidR="003E6972" w:rsidRDefault="003E6972"/>
    <w:p w14:paraId="30FF5D18" w14:textId="77777777" w:rsidR="003E6972" w:rsidRDefault="003E6972"/>
    <w:p w14:paraId="6AB2621A" w14:textId="4FA3388F" w:rsidR="00E1671E" w:rsidRDefault="000B5432">
      <w:r>
        <w:rPr>
          <w:noProof/>
          <w:sz w:val="20"/>
        </w:rPr>
        <mc:AlternateContent>
          <mc:Choice Requires="wps">
            <w:drawing>
              <wp:anchor distT="0" distB="0" distL="114300" distR="114300" simplePos="0" relativeHeight="251658240" behindDoc="0" locked="0" layoutInCell="1" allowOverlap="1" wp14:anchorId="17446A15" wp14:editId="36A660A6">
                <wp:simplePos x="0" y="0"/>
                <wp:positionH relativeFrom="column">
                  <wp:posOffset>-800100</wp:posOffset>
                </wp:positionH>
                <wp:positionV relativeFrom="paragraph">
                  <wp:posOffset>-99060</wp:posOffset>
                </wp:positionV>
                <wp:extent cx="1143000" cy="8816340"/>
                <wp:effectExtent l="5080" t="4445" r="13970" b="18415"/>
                <wp:wrapSquare wrapText="bothSides"/>
                <wp:docPr id="1" name="文本框 2"/>
                <wp:cNvGraphicFramePr/>
                <a:graphic xmlns:a="http://schemas.openxmlformats.org/drawingml/2006/main">
                  <a:graphicData uri="http://schemas.microsoft.com/office/word/2010/wordprocessingShape">
                    <wps:wsp>
                      <wps:cNvSpPr txBox="1"/>
                      <wps:spPr>
                        <a:xfrm>
                          <a:off x="0" y="0"/>
                          <a:ext cx="1143000" cy="8816340"/>
                        </a:xfrm>
                        <a:prstGeom prst="rect">
                          <a:avLst/>
                        </a:prstGeom>
                        <a:noFill/>
                        <a:ln w="9525" cap="flat" cmpd="sng">
                          <a:solidFill>
                            <a:srgbClr val="FFFFFF"/>
                          </a:solidFill>
                          <a:prstDash val="solid"/>
                          <a:miter/>
                          <a:headEnd type="none" w="med" len="med"/>
                          <a:tailEnd type="none" w="med" len="med"/>
                        </a:ln>
                      </wps:spPr>
                      <wps:txbx>
                        <w:txbxContent>
                          <w:p w14:paraId="01623BAA" w14:textId="306453AA" w:rsidR="00E1671E" w:rsidRPr="00DE30E1" w:rsidRDefault="00DE30E1">
                            <w:pPr>
                              <w:jc w:val="center"/>
                              <w:rPr>
                                <w:rFonts w:ascii="仿宋_GB2312" w:eastAsia="仿宋_GB2312"/>
                                <w:sz w:val="24"/>
                                <w:u w:val="single"/>
                              </w:rPr>
                            </w:pPr>
                            <w:r>
                              <w:rPr>
                                <w:rFonts w:ascii="仿宋_GB2312" w:eastAsia="仿宋_GB2312" w:hint="eastAsia"/>
                                <w:sz w:val="24"/>
                                <w:u w:val="single"/>
                              </w:rPr>
                              <w:t xml:space="preserve">    </w:t>
                            </w:r>
                            <w:r w:rsidRPr="00DE30E1">
                              <w:rPr>
                                <w:rFonts w:ascii="仿宋_GB2312" w:eastAsia="仿宋_GB2312" w:hint="eastAsia"/>
                                <w:sz w:val="24"/>
                                <w:u w:val="single"/>
                              </w:rPr>
                              <w:t>工</w:t>
                            </w:r>
                            <w:r>
                              <w:rPr>
                                <w:rFonts w:ascii="仿宋_GB2312" w:eastAsia="仿宋_GB2312" w:hint="eastAsia"/>
                                <w:sz w:val="24"/>
                                <w:u w:val="single"/>
                              </w:rPr>
                              <w:t xml:space="preserve">   </w:t>
                            </w:r>
                            <w:r w:rsidR="000B5432">
                              <w:rPr>
                                <w:rFonts w:ascii="仿宋_GB2312" w:eastAsia="仿宋_GB2312" w:hint="eastAsia"/>
                                <w:sz w:val="24"/>
                              </w:rPr>
                              <w:t>学院</w:t>
                            </w:r>
                            <w:r>
                              <w:rPr>
                                <w:rFonts w:ascii="仿宋_GB2312" w:eastAsia="仿宋_GB2312" w:hint="eastAsia"/>
                                <w:sz w:val="24"/>
                                <w:u w:val="single"/>
                              </w:rPr>
                              <w:t xml:space="preserve">  2</w:t>
                            </w:r>
                            <w:r w:rsidRPr="00DE30E1">
                              <w:rPr>
                                <w:rFonts w:ascii="仿宋_GB2312" w:eastAsia="仿宋_GB2312" w:hint="eastAsia"/>
                                <w:sz w:val="24"/>
                                <w:u w:val="single"/>
                              </w:rPr>
                              <w:t>01</w:t>
                            </w:r>
                            <w:r w:rsidR="003E6972">
                              <w:rPr>
                                <w:rFonts w:ascii="仿宋_GB2312" w:eastAsia="仿宋_GB2312"/>
                                <w:sz w:val="24"/>
                                <w:u w:val="single"/>
                              </w:rPr>
                              <w:t>8</w:t>
                            </w:r>
                            <w:r>
                              <w:rPr>
                                <w:rFonts w:ascii="仿宋_GB2312" w:eastAsia="仿宋_GB2312" w:hint="eastAsia"/>
                                <w:sz w:val="24"/>
                                <w:u w:val="single"/>
                              </w:rPr>
                              <w:t xml:space="preserve">  </w:t>
                            </w:r>
                            <w:r w:rsidR="000B5432">
                              <w:rPr>
                                <w:rFonts w:ascii="仿宋_GB2312" w:eastAsia="仿宋_GB2312" w:hint="eastAsia"/>
                                <w:sz w:val="24"/>
                              </w:rPr>
                              <w:t>级</w:t>
                            </w:r>
                            <w:r>
                              <w:rPr>
                                <w:rFonts w:ascii="仿宋_GB2312" w:eastAsia="仿宋_GB2312" w:hint="eastAsia"/>
                                <w:sz w:val="24"/>
                              </w:rPr>
                              <w:t xml:space="preserve"> </w:t>
                            </w:r>
                            <w:r w:rsidRPr="00DE30E1">
                              <w:rPr>
                                <w:rFonts w:ascii="仿宋_GB2312" w:eastAsia="仿宋_GB2312" w:hint="eastAsia"/>
                                <w:sz w:val="24"/>
                                <w:u w:val="single"/>
                              </w:rPr>
                              <w:t>电气工程及其自动化</w:t>
                            </w:r>
                            <w:r>
                              <w:rPr>
                                <w:rFonts w:ascii="仿宋_GB2312" w:eastAsia="仿宋_GB2312" w:hint="eastAsia"/>
                                <w:sz w:val="24"/>
                                <w:u w:val="single"/>
                              </w:rPr>
                              <w:t xml:space="preserve"> </w:t>
                            </w:r>
                            <w:r w:rsidR="000B5432">
                              <w:rPr>
                                <w:rFonts w:ascii="仿宋_GB2312" w:eastAsia="仿宋_GB2312" w:hint="eastAsia"/>
                                <w:sz w:val="24"/>
                              </w:rPr>
                              <w:t>专业    姓名</w:t>
                            </w:r>
                            <w:r w:rsidRPr="00DE30E1">
                              <w:rPr>
                                <w:rFonts w:ascii="仿宋_GB2312" w:eastAsia="仿宋_GB2312" w:hint="eastAsia"/>
                                <w:sz w:val="24"/>
                                <w:u w:val="single"/>
                              </w:rPr>
                              <w:t xml:space="preserve"> </w:t>
                            </w:r>
                            <w:r w:rsidR="003E6972">
                              <w:rPr>
                                <w:rFonts w:ascii="仿宋_GB2312" w:eastAsia="仿宋_GB2312" w:hint="eastAsia"/>
                                <w:sz w:val="24"/>
                                <w:u w:val="single"/>
                              </w:rPr>
                              <w:t>徐</w:t>
                            </w:r>
                            <w:proofErr w:type="gramStart"/>
                            <w:r w:rsidR="003E6972">
                              <w:rPr>
                                <w:rFonts w:ascii="仿宋_GB2312" w:eastAsia="仿宋_GB2312" w:hint="eastAsia"/>
                                <w:sz w:val="24"/>
                                <w:u w:val="single"/>
                              </w:rPr>
                              <w:t>浩</w:t>
                            </w:r>
                            <w:proofErr w:type="gramEnd"/>
                            <w:r w:rsidR="003E6972">
                              <w:rPr>
                                <w:rFonts w:ascii="仿宋_GB2312" w:eastAsia="仿宋_GB2312" w:hint="eastAsia"/>
                                <w:sz w:val="24"/>
                                <w:u w:val="single"/>
                              </w:rPr>
                              <w:t>宇</w:t>
                            </w:r>
                            <w:r w:rsidR="000B5432" w:rsidRPr="00DE30E1">
                              <w:rPr>
                                <w:rFonts w:ascii="仿宋_GB2312" w:eastAsia="仿宋_GB2312" w:hint="eastAsia"/>
                                <w:sz w:val="24"/>
                                <w:u w:val="single"/>
                              </w:rPr>
                              <w:t xml:space="preserve"> </w:t>
                            </w:r>
                            <w:r w:rsidR="000B5432" w:rsidRPr="00DE30E1">
                              <w:rPr>
                                <w:rFonts w:ascii="仿宋_GB2312" w:eastAsia="仿宋_GB2312" w:hint="eastAsia"/>
                                <w:sz w:val="24"/>
                              </w:rPr>
                              <w:t xml:space="preserve">  </w:t>
                            </w:r>
                            <w:r w:rsidR="000B5432">
                              <w:rPr>
                                <w:rFonts w:ascii="仿宋_GB2312" w:eastAsia="仿宋_GB2312" w:hint="eastAsia"/>
                                <w:sz w:val="24"/>
                              </w:rPr>
                              <w:t>学号</w:t>
                            </w:r>
                            <w:r>
                              <w:rPr>
                                <w:rFonts w:ascii="仿宋_GB2312" w:eastAsia="仿宋_GB2312" w:hint="eastAsia"/>
                                <w:sz w:val="24"/>
                                <w:u w:val="single"/>
                              </w:rPr>
                              <w:t xml:space="preserve">  </w:t>
                            </w:r>
                            <w:r w:rsidRPr="00DE30E1">
                              <w:rPr>
                                <w:rFonts w:ascii="仿宋_GB2312" w:eastAsia="仿宋_GB2312" w:hint="eastAsia"/>
                                <w:sz w:val="24"/>
                                <w:u w:val="single"/>
                              </w:rPr>
                              <w:t>201</w:t>
                            </w:r>
                            <w:r w:rsidR="003E6972">
                              <w:rPr>
                                <w:rFonts w:ascii="仿宋_GB2312" w:eastAsia="仿宋_GB2312"/>
                                <w:sz w:val="24"/>
                                <w:u w:val="single"/>
                              </w:rPr>
                              <w:t>8180140</w:t>
                            </w:r>
                            <w:r>
                              <w:rPr>
                                <w:rFonts w:ascii="仿宋_GB2312" w:eastAsia="仿宋_GB2312" w:hint="eastAsia"/>
                                <w:sz w:val="24"/>
                                <w:u w:val="single"/>
                              </w:rPr>
                              <w:t xml:space="preserve">   </w:t>
                            </w:r>
                          </w:p>
                          <w:p w14:paraId="30978CE0" w14:textId="77777777" w:rsidR="00E1671E" w:rsidRDefault="000B5432">
                            <w:pPr>
                              <w:jc w:val="center"/>
                              <w:rPr>
                                <w:rFonts w:ascii="仿宋_GB2312" w:eastAsia="仿宋_GB2312"/>
                              </w:rPr>
                            </w:pPr>
                            <w:r>
                              <w:rPr>
                                <w:rFonts w:ascii="仿宋_GB2312" w:eastAsia="仿宋_GB2312" w:hint="eastAsia"/>
                              </w:rPr>
                              <w:t>……</w:t>
                            </w:r>
                            <w:proofErr w:type="gramStart"/>
                            <w:r>
                              <w:rPr>
                                <w:rFonts w:ascii="仿宋_GB2312" w:eastAsia="仿宋_GB2312" w:hint="eastAsia"/>
                              </w:rPr>
                              <w:t>…………………………</w:t>
                            </w:r>
                            <w:proofErr w:type="gramEnd"/>
                            <w:r>
                              <w:rPr>
                                <w:rFonts w:ascii="仿宋_GB2312" w:eastAsia="仿宋_GB2312" w:hint="eastAsia"/>
                              </w:rPr>
                              <w:t>（密）……</w:t>
                            </w:r>
                            <w:proofErr w:type="gramStart"/>
                            <w:r>
                              <w:rPr>
                                <w:rFonts w:ascii="仿宋_GB2312" w:eastAsia="仿宋_GB2312" w:hint="eastAsia"/>
                              </w:rPr>
                              <w:t>…………………………</w:t>
                            </w:r>
                            <w:proofErr w:type="gramEnd"/>
                            <w:r>
                              <w:rPr>
                                <w:rFonts w:ascii="仿宋_GB2312" w:eastAsia="仿宋_GB2312" w:hint="eastAsia"/>
                              </w:rPr>
                              <w:t>（封）……</w:t>
                            </w:r>
                            <w:proofErr w:type="gramStart"/>
                            <w:r>
                              <w:rPr>
                                <w:rFonts w:ascii="仿宋_GB2312" w:eastAsia="仿宋_GB2312" w:hint="eastAsia"/>
                              </w:rPr>
                              <w:t>…………………………</w:t>
                            </w:r>
                            <w:proofErr w:type="gramEnd"/>
                            <w:r>
                              <w:rPr>
                                <w:rFonts w:ascii="仿宋_GB2312" w:eastAsia="仿宋_GB2312" w:hint="eastAsia"/>
                              </w:rPr>
                              <w:t>（线）……</w:t>
                            </w:r>
                            <w:proofErr w:type="gramStart"/>
                            <w:r>
                              <w:rPr>
                                <w:rFonts w:ascii="仿宋_GB2312" w:eastAsia="仿宋_GB2312" w:hint="eastAsia"/>
                              </w:rPr>
                              <w:t>…………………………</w:t>
                            </w:r>
                            <w:proofErr w:type="gramEnd"/>
                          </w:p>
                        </w:txbxContent>
                      </wps:txbx>
                      <wps:bodyPr vert="vert270" wrap="square" upright="1"/>
                    </wps:wsp>
                  </a:graphicData>
                </a:graphic>
              </wp:anchor>
            </w:drawing>
          </mc:Choice>
          <mc:Fallback>
            <w:pict>
              <v:shapetype w14:anchorId="17446A15" id="_x0000_t202" coordsize="21600,21600" o:spt="202" path="m,l,21600r21600,l21600,xe">
                <v:stroke joinstyle="miter"/>
                <v:path gradientshapeok="t" o:connecttype="rect"/>
              </v:shapetype>
              <v:shape id="文本框 2" o:spid="_x0000_s1026" type="#_x0000_t202" style="position:absolute;left:0;text-align:left;margin-left:-63pt;margin-top:-7.8pt;width:90pt;height:694.2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" filled="f" strokecolor="white">
                <v:textbox style="layout-flow:vertical;mso-layout-flow-alt:bottom-to-top">
                  <w:txbxContent>
                    <w:p w14:paraId="01623BAA" w14:textId="306453AA" w:rsidR="00E1671E" w:rsidRPr="00DE30E1" w:rsidRDefault="00DE30E1">
                      <w:pPr>
                        <w:jc w:val="center"/>
                        <w:rPr>
                          <w:rFonts w:ascii="仿宋_GB2312" w:eastAsia="仿宋_GB2312"/>
                          <w:sz w:val="24"/>
                          <w:u w:val="single"/>
                        </w:rPr>
                      </w:pPr>
                      <w:r>
                        <w:rPr>
                          <w:rFonts w:ascii="仿宋_GB2312" w:eastAsia="仿宋_GB2312" w:hint="eastAsia"/>
                          <w:sz w:val="24"/>
                          <w:u w:val="single"/>
                        </w:rPr>
                        <w:t xml:space="preserve">    </w:t>
                      </w:r>
                      <w:r w:rsidRPr="00DE30E1">
                        <w:rPr>
                          <w:rFonts w:ascii="仿宋_GB2312" w:eastAsia="仿宋_GB2312" w:hint="eastAsia"/>
                          <w:sz w:val="24"/>
                          <w:u w:val="single"/>
                        </w:rPr>
                        <w:t>工</w:t>
                      </w:r>
                      <w:r>
                        <w:rPr>
                          <w:rFonts w:ascii="仿宋_GB2312" w:eastAsia="仿宋_GB2312" w:hint="eastAsia"/>
                          <w:sz w:val="24"/>
                          <w:u w:val="single"/>
                        </w:rPr>
                        <w:t xml:space="preserve">   </w:t>
                      </w:r>
                      <w:r w:rsidR="000B5432">
                        <w:rPr>
                          <w:rFonts w:ascii="仿宋_GB2312" w:eastAsia="仿宋_GB2312" w:hint="eastAsia"/>
                          <w:sz w:val="24"/>
                        </w:rPr>
                        <w:t>学院</w:t>
                      </w:r>
                      <w:r>
                        <w:rPr>
                          <w:rFonts w:ascii="仿宋_GB2312" w:eastAsia="仿宋_GB2312" w:hint="eastAsia"/>
                          <w:sz w:val="24"/>
                          <w:u w:val="single"/>
                        </w:rPr>
                        <w:t xml:space="preserve">  2</w:t>
                      </w:r>
                      <w:r w:rsidRPr="00DE30E1">
                        <w:rPr>
                          <w:rFonts w:ascii="仿宋_GB2312" w:eastAsia="仿宋_GB2312" w:hint="eastAsia"/>
                          <w:sz w:val="24"/>
                          <w:u w:val="single"/>
                        </w:rPr>
                        <w:t>01</w:t>
                      </w:r>
                      <w:r w:rsidR="003E6972">
                        <w:rPr>
                          <w:rFonts w:ascii="仿宋_GB2312" w:eastAsia="仿宋_GB2312"/>
                          <w:sz w:val="24"/>
                          <w:u w:val="single"/>
                        </w:rPr>
                        <w:t>8</w:t>
                      </w:r>
                      <w:r>
                        <w:rPr>
                          <w:rFonts w:ascii="仿宋_GB2312" w:eastAsia="仿宋_GB2312" w:hint="eastAsia"/>
                          <w:sz w:val="24"/>
                          <w:u w:val="single"/>
                        </w:rPr>
                        <w:t xml:space="preserve">  </w:t>
                      </w:r>
                      <w:r w:rsidR="000B5432">
                        <w:rPr>
                          <w:rFonts w:ascii="仿宋_GB2312" w:eastAsia="仿宋_GB2312" w:hint="eastAsia"/>
                          <w:sz w:val="24"/>
                        </w:rPr>
                        <w:t>级</w:t>
                      </w:r>
                      <w:r>
                        <w:rPr>
                          <w:rFonts w:ascii="仿宋_GB2312" w:eastAsia="仿宋_GB2312" w:hint="eastAsia"/>
                          <w:sz w:val="24"/>
                        </w:rPr>
                        <w:t xml:space="preserve"> </w:t>
                      </w:r>
                      <w:r w:rsidRPr="00DE30E1">
                        <w:rPr>
                          <w:rFonts w:ascii="仿宋_GB2312" w:eastAsia="仿宋_GB2312" w:hint="eastAsia"/>
                          <w:sz w:val="24"/>
                          <w:u w:val="single"/>
                        </w:rPr>
                        <w:t>电气工程及其自动化</w:t>
                      </w:r>
                      <w:r>
                        <w:rPr>
                          <w:rFonts w:ascii="仿宋_GB2312" w:eastAsia="仿宋_GB2312" w:hint="eastAsia"/>
                          <w:sz w:val="24"/>
                          <w:u w:val="single"/>
                        </w:rPr>
                        <w:t xml:space="preserve"> </w:t>
                      </w:r>
                      <w:r w:rsidR="000B5432">
                        <w:rPr>
                          <w:rFonts w:ascii="仿宋_GB2312" w:eastAsia="仿宋_GB2312" w:hint="eastAsia"/>
                          <w:sz w:val="24"/>
                        </w:rPr>
                        <w:t>专业    姓名</w:t>
                      </w:r>
                      <w:r w:rsidRPr="00DE30E1">
                        <w:rPr>
                          <w:rFonts w:ascii="仿宋_GB2312" w:eastAsia="仿宋_GB2312" w:hint="eastAsia"/>
                          <w:sz w:val="24"/>
                          <w:u w:val="single"/>
                        </w:rPr>
                        <w:t xml:space="preserve"> </w:t>
                      </w:r>
                      <w:r w:rsidR="003E6972">
                        <w:rPr>
                          <w:rFonts w:ascii="仿宋_GB2312" w:eastAsia="仿宋_GB2312" w:hint="eastAsia"/>
                          <w:sz w:val="24"/>
                          <w:u w:val="single"/>
                        </w:rPr>
                        <w:t>徐</w:t>
                      </w:r>
                      <w:proofErr w:type="gramStart"/>
                      <w:r w:rsidR="003E6972">
                        <w:rPr>
                          <w:rFonts w:ascii="仿宋_GB2312" w:eastAsia="仿宋_GB2312" w:hint="eastAsia"/>
                          <w:sz w:val="24"/>
                          <w:u w:val="single"/>
                        </w:rPr>
                        <w:t>浩</w:t>
                      </w:r>
                      <w:proofErr w:type="gramEnd"/>
                      <w:r w:rsidR="003E6972">
                        <w:rPr>
                          <w:rFonts w:ascii="仿宋_GB2312" w:eastAsia="仿宋_GB2312" w:hint="eastAsia"/>
                          <w:sz w:val="24"/>
                          <w:u w:val="single"/>
                        </w:rPr>
                        <w:t>宇</w:t>
                      </w:r>
                      <w:r w:rsidR="000B5432" w:rsidRPr="00DE30E1">
                        <w:rPr>
                          <w:rFonts w:ascii="仿宋_GB2312" w:eastAsia="仿宋_GB2312" w:hint="eastAsia"/>
                          <w:sz w:val="24"/>
                          <w:u w:val="single"/>
                        </w:rPr>
                        <w:t xml:space="preserve"> </w:t>
                      </w:r>
                      <w:r w:rsidR="000B5432" w:rsidRPr="00DE30E1">
                        <w:rPr>
                          <w:rFonts w:ascii="仿宋_GB2312" w:eastAsia="仿宋_GB2312" w:hint="eastAsia"/>
                          <w:sz w:val="24"/>
                        </w:rPr>
                        <w:t xml:space="preserve">  </w:t>
                      </w:r>
                      <w:r w:rsidR="000B5432">
                        <w:rPr>
                          <w:rFonts w:ascii="仿宋_GB2312" w:eastAsia="仿宋_GB2312" w:hint="eastAsia"/>
                          <w:sz w:val="24"/>
                        </w:rPr>
                        <w:t>学号</w:t>
                      </w:r>
                      <w:r>
                        <w:rPr>
                          <w:rFonts w:ascii="仿宋_GB2312" w:eastAsia="仿宋_GB2312" w:hint="eastAsia"/>
                          <w:sz w:val="24"/>
                          <w:u w:val="single"/>
                        </w:rPr>
                        <w:t xml:space="preserve">  </w:t>
                      </w:r>
                      <w:r w:rsidRPr="00DE30E1">
                        <w:rPr>
                          <w:rFonts w:ascii="仿宋_GB2312" w:eastAsia="仿宋_GB2312" w:hint="eastAsia"/>
                          <w:sz w:val="24"/>
                          <w:u w:val="single"/>
                        </w:rPr>
                        <w:t>201</w:t>
                      </w:r>
                      <w:r w:rsidR="003E6972">
                        <w:rPr>
                          <w:rFonts w:ascii="仿宋_GB2312" w:eastAsia="仿宋_GB2312"/>
                          <w:sz w:val="24"/>
                          <w:u w:val="single"/>
                        </w:rPr>
                        <w:t>8180140</w:t>
                      </w:r>
                      <w:r>
                        <w:rPr>
                          <w:rFonts w:ascii="仿宋_GB2312" w:eastAsia="仿宋_GB2312" w:hint="eastAsia"/>
                          <w:sz w:val="24"/>
                          <w:u w:val="single"/>
                        </w:rPr>
                        <w:t xml:space="preserve">   </w:t>
                      </w:r>
                    </w:p>
                    <w:p w14:paraId="30978CE0" w14:textId="77777777" w:rsidR="00E1671E" w:rsidRDefault="000B5432">
                      <w:pPr>
                        <w:jc w:val="center"/>
                        <w:rPr>
                          <w:rFonts w:ascii="仿宋_GB2312" w:eastAsia="仿宋_GB2312"/>
                        </w:rPr>
                      </w:pPr>
                      <w:r>
                        <w:rPr>
                          <w:rFonts w:ascii="仿宋_GB2312" w:eastAsia="仿宋_GB2312" w:hint="eastAsia"/>
                        </w:rPr>
                        <w:t>……</w:t>
                      </w:r>
                      <w:proofErr w:type="gramStart"/>
                      <w:r>
                        <w:rPr>
                          <w:rFonts w:ascii="仿宋_GB2312" w:eastAsia="仿宋_GB2312" w:hint="eastAsia"/>
                        </w:rPr>
                        <w:t>…………………………</w:t>
                      </w:r>
                      <w:proofErr w:type="gramEnd"/>
                      <w:r>
                        <w:rPr>
                          <w:rFonts w:ascii="仿宋_GB2312" w:eastAsia="仿宋_GB2312" w:hint="eastAsia"/>
                        </w:rPr>
                        <w:t>（密）……</w:t>
                      </w:r>
                      <w:proofErr w:type="gramStart"/>
                      <w:r>
                        <w:rPr>
                          <w:rFonts w:ascii="仿宋_GB2312" w:eastAsia="仿宋_GB2312" w:hint="eastAsia"/>
                        </w:rPr>
                        <w:t>…………………………</w:t>
                      </w:r>
                      <w:proofErr w:type="gramEnd"/>
                      <w:r>
                        <w:rPr>
                          <w:rFonts w:ascii="仿宋_GB2312" w:eastAsia="仿宋_GB2312" w:hint="eastAsia"/>
                        </w:rPr>
                        <w:t>（封）……</w:t>
                      </w:r>
                      <w:proofErr w:type="gramStart"/>
                      <w:r>
                        <w:rPr>
                          <w:rFonts w:ascii="仿宋_GB2312" w:eastAsia="仿宋_GB2312" w:hint="eastAsia"/>
                        </w:rPr>
                        <w:t>…………………………</w:t>
                      </w:r>
                      <w:proofErr w:type="gramEnd"/>
                      <w:r>
                        <w:rPr>
                          <w:rFonts w:ascii="仿宋_GB2312" w:eastAsia="仿宋_GB2312" w:hint="eastAsia"/>
                        </w:rPr>
                        <w:t>（线）……</w:t>
                      </w:r>
                      <w:proofErr w:type="gramStart"/>
                      <w:r>
                        <w:rPr>
                          <w:rFonts w:ascii="仿宋_GB2312" w:eastAsia="仿宋_GB2312" w:hint="eastAsia"/>
                        </w:rPr>
                        <w:t>…………………………</w:t>
                      </w:r>
                      <w:proofErr w:type="gramEnd"/>
                    </w:p>
                  </w:txbxContent>
                </v:textbox>
                <w10:wrap type="square"/>
              </v:shape>
            </w:pict>
          </mc:Fallback>
        </mc:AlternateContent>
      </w:r>
    </w:p>
    <w:p w14:paraId="586A5FE0" w14:textId="77777777" w:rsidR="00E1671E" w:rsidRDefault="000B5432">
      <w:pPr>
        <w:jc w:val="center"/>
      </w:pPr>
      <w:r>
        <w:rPr>
          <w:noProof/>
        </w:rPr>
        <w:drawing>
          <wp:inline distT="0" distB="0" distL="114300" distR="114300" wp14:anchorId="27D6A2EA" wp14:editId="70349FFB">
            <wp:extent cx="2138680" cy="367030"/>
            <wp:effectExtent l="0" t="0" r="13970" b="13970"/>
            <wp:docPr id="2" name="图片 1" descr="图形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图形1"/>
                    <pic:cNvPicPr>
                      <a:picLocks noChangeAspect="1"/>
                    </pic:cNvPicPr>
                  </pic:nvPicPr>
                  <pic:blipFill>
                    <a:blip r:embed="rId9"/>
                    <a:stretch>
                      <a:fillRect/>
                    </a:stretch>
                  </pic:blipFill>
                  <pic:spPr>
                    <a:xfrm>
                      <a:off x="0" y="0"/>
                      <a:ext cx="2138680" cy="367030"/>
                    </a:xfrm>
                    <a:prstGeom prst="rect">
                      <a:avLst/>
                    </a:prstGeom>
                    <a:noFill/>
                    <a:ln w="9525">
                      <a:noFill/>
                    </a:ln>
                  </pic:spPr>
                </pic:pic>
              </a:graphicData>
            </a:graphic>
          </wp:inline>
        </w:drawing>
      </w:r>
    </w:p>
    <w:p w14:paraId="03ED0BD1" w14:textId="77777777" w:rsidR="00E1671E" w:rsidRDefault="000B5432">
      <w:pPr>
        <w:jc w:val="center"/>
        <w:rPr>
          <w:rFonts w:ascii="仿宋_GB2312" w:eastAsia="仿宋_GB2312"/>
          <w:sz w:val="36"/>
          <w:szCs w:val="36"/>
        </w:rPr>
      </w:pPr>
      <w:r>
        <w:rPr>
          <w:rFonts w:ascii="仿宋_GB2312" w:eastAsia="仿宋_GB2312" w:hint="eastAsia"/>
          <w:sz w:val="36"/>
          <w:szCs w:val="36"/>
        </w:rPr>
        <w:t>本科课程考查专用封面</w:t>
      </w:r>
    </w:p>
    <w:p w14:paraId="37EAF292" w14:textId="77777777" w:rsidR="00E1671E" w:rsidRDefault="00E1671E"/>
    <w:p w14:paraId="4B6893DE" w14:textId="77777777" w:rsidR="00E1671E" w:rsidRDefault="000B5432">
      <w:pPr>
        <w:spacing w:line="600" w:lineRule="exact"/>
        <w:rPr>
          <w:rFonts w:ascii="黑体" w:eastAsia="黑体"/>
          <w:sz w:val="30"/>
          <w:szCs w:val="30"/>
          <w:u w:val="single"/>
        </w:rPr>
      </w:pPr>
      <w:r>
        <w:rPr>
          <w:rFonts w:ascii="黑体" w:eastAsia="黑体" w:hint="eastAsia"/>
          <w:sz w:val="30"/>
          <w:szCs w:val="30"/>
        </w:rPr>
        <w:t>题       目：</w:t>
      </w:r>
      <w:r>
        <w:rPr>
          <w:rFonts w:ascii="黑体" w:eastAsia="黑体" w:hint="eastAsia"/>
          <w:sz w:val="30"/>
          <w:szCs w:val="30"/>
          <w:u w:val="single"/>
        </w:rPr>
        <w:t xml:space="preserve">        专业实习报告            </w:t>
      </w:r>
    </w:p>
    <w:p w14:paraId="05FD9AC5" w14:textId="77777777" w:rsidR="00E1671E" w:rsidRDefault="000B5432">
      <w:pPr>
        <w:spacing w:line="600" w:lineRule="exact"/>
        <w:rPr>
          <w:rFonts w:ascii="仿宋_GB2312" w:eastAsia="仿宋_GB2312"/>
          <w:sz w:val="30"/>
          <w:szCs w:val="30"/>
          <w:u w:val="single"/>
        </w:rPr>
      </w:pPr>
      <w:r>
        <w:rPr>
          <w:rFonts w:ascii="黑体" w:eastAsia="黑体" w:hint="eastAsia"/>
          <w:sz w:val="30"/>
          <w:szCs w:val="30"/>
        </w:rPr>
        <w:t>所修课程名称：</w:t>
      </w:r>
      <w:r>
        <w:rPr>
          <w:rFonts w:ascii="仿宋_GB2312" w:eastAsia="仿宋_GB2312" w:hint="eastAsia"/>
          <w:sz w:val="30"/>
          <w:szCs w:val="30"/>
          <w:u w:val="single"/>
        </w:rPr>
        <w:t xml:space="preserve">      </w:t>
      </w:r>
      <w:r>
        <w:rPr>
          <w:rFonts w:ascii="黑体" w:eastAsia="黑体" w:hint="eastAsia"/>
          <w:sz w:val="30"/>
          <w:szCs w:val="30"/>
          <w:u w:val="single"/>
        </w:rPr>
        <w:t xml:space="preserve">供配电综合实习   </w:t>
      </w:r>
      <w:r>
        <w:rPr>
          <w:rFonts w:ascii="仿宋_GB2312" w:eastAsia="仿宋_GB2312" w:hint="eastAsia"/>
          <w:sz w:val="30"/>
          <w:szCs w:val="30"/>
          <w:u w:val="single"/>
        </w:rPr>
        <w:t xml:space="preserve">        </w:t>
      </w:r>
    </w:p>
    <w:p w14:paraId="6D27395A" w14:textId="31D59549" w:rsidR="00E1671E" w:rsidRDefault="000B5432">
      <w:pPr>
        <w:spacing w:line="600" w:lineRule="exact"/>
        <w:rPr>
          <w:rFonts w:ascii="仿宋_GB2312" w:eastAsia="仿宋_GB2312"/>
          <w:sz w:val="30"/>
          <w:szCs w:val="30"/>
        </w:rPr>
      </w:pPr>
      <w:r>
        <w:rPr>
          <w:rFonts w:ascii="黑体" w:eastAsia="黑体" w:hint="eastAsia"/>
          <w:sz w:val="30"/>
          <w:szCs w:val="30"/>
        </w:rPr>
        <w:t>所修课程时间：</w:t>
      </w:r>
      <w:r>
        <w:rPr>
          <w:rFonts w:ascii="仿宋_GB2312" w:eastAsia="仿宋_GB2312" w:hint="eastAsia"/>
          <w:sz w:val="30"/>
          <w:szCs w:val="30"/>
          <w:u w:val="single"/>
        </w:rPr>
        <w:t xml:space="preserve"> 20</w:t>
      </w:r>
      <w:r w:rsidR="003E6972">
        <w:rPr>
          <w:rFonts w:ascii="仿宋_GB2312" w:eastAsia="仿宋_GB2312"/>
          <w:sz w:val="30"/>
          <w:szCs w:val="30"/>
          <w:u w:val="single"/>
        </w:rPr>
        <w:t>21</w:t>
      </w:r>
      <w:r>
        <w:rPr>
          <w:rFonts w:ascii="仿宋_GB2312" w:eastAsia="仿宋_GB2312" w:hint="eastAsia"/>
          <w:sz w:val="30"/>
          <w:szCs w:val="30"/>
          <w:u w:val="single"/>
        </w:rPr>
        <w:t xml:space="preserve"> </w:t>
      </w:r>
      <w:r>
        <w:rPr>
          <w:rFonts w:ascii="仿宋_GB2312" w:eastAsia="仿宋_GB2312" w:hint="eastAsia"/>
          <w:sz w:val="30"/>
          <w:szCs w:val="30"/>
        </w:rPr>
        <w:t>年</w:t>
      </w:r>
      <w:r>
        <w:rPr>
          <w:rFonts w:ascii="仿宋_GB2312" w:eastAsia="仿宋_GB2312" w:hint="eastAsia"/>
          <w:sz w:val="30"/>
          <w:szCs w:val="30"/>
          <w:u w:val="single"/>
        </w:rPr>
        <w:t xml:space="preserve">  12 </w:t>
      </w:r>
      <w:r>
        <w:rPr>
          <w:rFonts w:ascii="仿宋_GB2312" w:eastAsia="仿宋_GB2312" w:hint="eastAsia"/>
          <w:sz w:val="30"/>
          <w:szCs w:val="30"/>
        </w:rPr>
        <w:t>月</w:t>
      </w:r>
    </w:p>
    <w:p w14:paraId="14D01DF8" w14:textId="77777777" w:rsidR="00E1671E" w:rsidRDefault="000B5432">
      <w:pPr>
        <w:spacing w:line="600" w:lineRule="exact"/>
        <w:rPr>
          <w:rFonts w:ascii="黑体" w:eastAsia="黑体"/>
          <w:sz w:val="30"/>
          <w:szCs w:val="30"/>
        </w:rPr>
      </w:pPr>
      <w:r>
        <w:rPr>
          <w:rFonts w:ascii="黑体" w:eastAsia="黑体" w:hint="eastAsia"/>
          <w:sz w:val="30"/>
          <w:szCs w:val="30"/>
        </w:rPr>
        <w:t>考查方式：</w:t>
      </w:r>
      <w:r>
        <w:rPr>
          <w:rFonts w:ascii="黑体" w:eastAsia="黑体" w:hint="eastAsia"/>
          <w:sz w:val="30"/>
          <w:szCs w:val="30"/>
          <w:u w:val="single"/>
        </w:rPr>
        <w:t xml:space="preserve">            实习报告               </w:t>
      </w:r>
    </w:p>
    <w:p w14:paraId="0F1A78B5" w14:textId="7FBD10B8" w:rsidR="00E1671E" w:rsidRDefault="000B5432">
      <w:pPr>
        <w:spacing w:line="600" w:lineRule="exact"/>
        <w:rPr>
          <w:rFonts w:ascii="仿宋_GB2312" w:eastAsia="仿宋_GB2312"/>
          <w:sz w:val="30"/>
          <w:szCs w:val="30"/>
        </w:rPr>
      </w:pPr>
      <w:r>
        <w:rPr>
          <w:rFonts w:ascii="黑体" w:eastAsia="黑体" w:hint="eastAsia"/>
          <w:sz w:val="30"/>
          <w:szCs w:val="30"/>
        </w:rPr>
        <w:t>考查日期：</w:t>
      </w:r>
      <w:r>
        <w:rPr>
          <w:rFonts w:ascii="仿宋_GB2312" w:eastAsia="仿宋_GB2312" w:hint="eastAsia"/>
          <w:sz w:val="30"/>
          <w:szCs w:val="30"/>
          <w:u w:val="single"/>
        </w:rPr>
        <w:t xml:space="preserve">   20</w:t>
      </w:r>
      <w:r w:rsidR="003E6972">
        <w:rPr>
          <w:rFonts w:ascii="仿宋_GB2312" w:eastAsia="仿宋_GB2312"/>
          <w:sz w:val="30"/>
          <w:szCs w:val="30"/>
          <w:u w:val="single"/>
        </w:rPr>
        <w:t>21</w:t>
      </w:r>
      <w:r>
        <w:rPr>
          <w:rFonts w:ascii="仿宋_GB2312" w:eastAsia="仿宋_GB2312" w:hint="eastAsia"/>
          <w:sz w:val="30"/>
          <w:szCs w:val="30"/>
          <w:u w:val="single"/>
        </w:rPr>
        <w:t xml:space="preserve">   </w:t>
      </w:r>
      <w:r>
        <w:rPr>
          <w:rFonts w:ascii="仿宋_GB2312" w:eastAsia="仿宋_GB2312" w:hint="eastAsia"/>
          <w:sz w:val="30"/>
          <w:szCs w:val="30"/>
        </w:rPr>
        <w:t>年</w:t>
      </w:r>
      <w:r>
        <w:rPr>
          <w:rFonts w:ascii="仿宋_GB2312" w:eastAsia="仿宋_GB2312" w:hint="eastAsia"/>
          <w:sz w:val="30"/>
          <w:szCs w:val="30"/>
          <w:u w:val="single"/>
        </w:rPr>
        <w:t xml:space="preserve">   12  </w:t>
      </w:r>
      <w:r>
        <w:rPr>
          <w:rFonts w:ascii="仿宋_GB2312" w:eastAsia="仿宋_GB2312" w:hint="eastAsia"/>
          <w:sz w:val="30"/>
          <w:szCs w:val="30"/>
        </w:rPr>
        <w:t>月</w:t>
      </w:r>
    </w:p>
    <w:p w14:paraId="0595616B" w14:textId="77777777" w:rsidR="00E1671E" w:rsidRDefault="000B5432">
      <w:pPr>
        <w:spacing w:line="600" w:lineRule="exact"/>
        <w:rPr>
          <w:rFonts w:ascii="仿宋_GB2312" w:eastAsia="仿宋_GB2312"/>
          <w:sz w:val="30"/>
          <w:szCs w:val="30"/>
          <w:u w:val="single"/>
        </w:rPr>
      </w:pPr>
      <w:r>
        <w:rPr>
          <w:rFonts w:ascii="黑体" w:eastAsia="黑体" w:hint="eastAsia"/>
          <w:sz w:val="30"/>
          <w:szCs w:val="30"/>
        </w:rPr>
        <w:t>考查成绩：</w:t>
      </w:r>
      <w:r>
        <w:rPr>
          <w:rFonts w:ascii="仿宋_GB2312" w:eastAsia="仿宋_GB2312" w:hint="eastAsia"/>
          <w:sz w:val="30"/>
          <w:szCs w:val="30"/>
          <w:u w:val="single"/>
        </w:rPr>
        <w:t xml:space="preserve">        </w:t>
      </w:r>
    </w:p>
    <w:p w14:paraId="4EC6F90C" w14:textId="77777777" w:rsidR="00E1671E" w:rsidRDefault="000B5432">
      <w:pPr>
        <w:spacing w:line="600" w:lineRule="exact"/>
        <w:rPr>
          <w:rFonts w:ascii="仿宋_GB2312" w:eastAsia="仿宋_GB2312"/>
          <w:szCs w:val="21"/>
        </w:rPr>
      </w:pPr>
      <w:r>
        <w:rPr>
          <w:rFonts w:ascii="黑体" w:eastAsia="黑体" w:hint="eastAsia"/>
          <w:sz w:val="30"/>
          <w:szCs w:val="30"/>
        </w:rPr>
        <w:t>考查意见</w:t>
      </w:r>
      <w:r>
        <w:rPr>
          <w:rFonts w:ascii="仿宋_GB2312" w:eastAsia="仿宋_GB2312" w:hint="eastAsia"/>
          <w:sz w:val="30"/>
          <w:szCs w:val="30"/>
        </w:rPr>
        <w:t>：</w:t>
      </w:r>
    </w:p>
    <w:tbl>
      <w:tblPr>
        <w:tblpPr w:leftFromText="180" w:rightFromText="180" w:vertAnchor="text" w:horzAnchor="page" w:tblpX="2674" w:tblpY="191"/>
        <w:tblOverlap w:val="never"/>
        <w:tblW w:w="8336" w:type="dxa"/>
        <w:tblLayout w:type="fixed"/>
        <w:tblCellMar>
          <w:left w:w="0" w:type="dxa"/>
          <w:right w:w="0" w:type="dxa"/>
        </w:tblCellMar>
        <w:tblLook w:val="0000" w:firstRow="0" w:lastRow="0" w:firstColumn="0" w:lastColumn="0" w:noHBand="0" w:noVBand="0"/>
      </w:tblPr>
      <w:tblGrid>
        <w:gridCol w:w="598"/>
        <w:gridCol w:w="6495"/>
        <w:gridCol w:w="585"/>
        <w:gridCol w:w="658"/>
      </w:tblGrid>
      <w:tr w:rsidR="003E6972" w14:paraId="3F3662FC" w14:textId="77777777" w:rsidTr="001C1918">
        <w:trPr>
          <w:trHeight w:val="270"/>
        </w:trPr>
        <w:tc>
          <w:tcPr>
            <w:tcW w:w="598" w:type="dxa"/>
            <w:tcBorders>
              <w:top w:val="single" w:sz="4" w:space="0" w:color="000000"/>
              <w:left w:val="single" w:sz="4" w:space="0" w:color="000000"/>
              <w:bottom w:val="single" w:sz="4" w:space="0" w:color="000000"/>
              <w:right w:val="single" w:sz="4" w:space="0" w:color="000000"/>
            </w:tcBorders>
            <w:noWrap/>
            <w:tcMar>
              <w:top w:w="15" w:type="dxa"/>
              <w:left w:w="15" w:type="dxa"/>
              <w:right w:w="15" w:type="dxa"/>
            </w:tcMar>
            <w:vAlign w:val="center"/>
          </w:tcPr>
          <w:p w14:paraId="000A6E1B" w14:textId="77777777" w:rsidR="003E6972" w:rsidRDefault="003E6972" w:rsidP="001C1918">
            <w:pPr>
              <w:widowControl/>
              <w:jc w:val="center"/>
              <w:textAlignment w:val="center"/>
              <w:rPr>
                <w:rFonts w:ascii="宋体" w:hAnsi="宋体" w:cs="宋体" w:hint="eastAsia"/>
                <w:color w:val="000000"/>
                <w:sz w:val="18"/>
                <w:szCs w:val="18"/>
              </w:rPr>
            </w:pPr>
            <w:r>
              <w:rPr>
                <w:rFonts w:ascii="宋体" w:hAnsi="宋体" w:cs="宋体" w:hint="eastAsia"/>
                <w:color w:val="000000"/>
                <w:kern w:val="0"/>
                <w:sz w:val="18"/>
                <w:szCs w:val="18"/>
                <w:lang w:bidi="ar"/>
              </w:rPr>
              <w:t>序号</w:t>
            </w:r>
          </w:p>
        </w:tc>
        <w:tc>
          <w:tcPr>
            <w:tcW w:w="6495" w:type="dxa"/>
            <w:tcBorders>
              <w:top w:val="single" w:sz="4" w:space="0" w:color="000000"/>
              <w:left w:val="single" w:sz="4" w:space="0" w:color="000000"/>
              <w:bottom w:val="single" w:sz="4" w:space="0" w:color="000000"/>
              <w:right w:val="single" w:sz="4" w:space="0" w:color="000000"/>
            </w:tcBorders>
            <w:noWrap/>
            <w:tcMar>
              <w:top w:w="15" w:type="dxa"/>
              <w:left w:w="15" w:type="dxa"/>
              <w:right w:w="15" w:type="dxa"/>
            </w:tcMar>
            <w:vAlign w:val="center"/>
          </w:tcPr>
          <w:p w14:paraId="2B2EA241" w14:textId="77777777" w:rsidR="003E6972" w:rsidRDefault="003E6972" w:rsidP="001C1918">
            <w:pPr>
              <w:widowControl/>
              <w:jc w:val="center"/>
              <w:textAlignment w:val="center"/>
              <w:rPr>
                <w:rFonts w:ascii="宋体" w:hAnsi="宋体" w:cs="宋体" w:hint="eastAsia"/>
                <w:color w:val="000000"/>
                <w:sz w:val="18"/>
                <w:szCs w:val="18"/>
              </w:rPr>
            </w:pPr>
            <w:r>
              <w:rPr>
                <w:rFonts w:ascii="宋体" w:hAnsi="宋体" w:cs="宋体" w:hint="eastAsia"/>
                <w:color w:val="000000"/>
                <w:kern w:val="0"/>
                <w:sz w:val="18"/>
                <w:szCs w:val="18"/>
                <w:lang w:bidi="ar"/>
              </w:rPr>
              <w:t>评分内容</w:t>
            </w:r>
          </w:p>
        </w:tc>
        <w:tc>
          <w:tcPr>
            <w:tcW w:w="585" w:type="dxa"/>
            <w:tcBorders>
              <w:top w:val="single" w:sz="4" w:space="0" w:color="000000"/>
              <w:left w:val="single" w:sz="4" w:space="0" w:color="000000"/>
              <w:bottom w:val="single" w:sz="4" w:space="0" w:color="000000"/>
              <w:right w:val="single" w:sz="4" w:space="0" w:color="000000"/>
            </w:tcBorders>
            <w:noWrap/>
            <w:tcMar>
              <w:top w:w="15" w:type="dxa"/>
              <w:left w:w="15" w:type="dxa"/>
              <w:right w:w="15" w:type="dxa"/>
            </w:tcMar>
            <w:vAlign w:val="center"/>
          </w:tcPr>
          <w:p w14:paraId="3713640B" w14:textId="77777777" w:rsidR="003E6972" w:rsidRDefault="003E6972" w:rsidP="001C1918">
            <w:pPr>
              <w:widowControl/>
              <w:jc w:val="center"/>
              <w:textAlignment w:val="center"/>
              <w:rPr>
                <w:rFonts w:ascii="宋体" w:hAnsi="宋体" w:cs="宋体" w:hint="eastAsia"/>
                <w:color w:val="000000"/>
                <w:sz w:val="18"/>
                <w:szCs w:val="18"/>
              </w:rPr>
            </w:pPr>
            <w:r>
              <w:rPr>
                <w:rFonts w:ascii="宋体" w:hAnsi="宋体" w:cs="宋体" w:hint="eastAsia"/>
                <w:color w:val="000000"/>
                <w:kern w:val="0"/>
                <w:sz w:val="18"/>
                <w:szCs w:val="18"/>
                <w:lang w:bidi="ar"/>
              </w:rPr>
              <w:t>分值</w:t>
            </w:r>
          </w:p>
        </w:tc>
        <w:tc>
          <w:tcPr>
            <w:tcW w:w="658" w:type="dxa"/>
            <w:tcBorders>
              <w:top w:val="single" w:sz="4" w:space="0" w:color="000000"/>
              <w:left w:val="single" w:sz="4" w:space="0" w:color="000000"/>
              <w:bottom w:val="single" w:sz="4" w:space="0" w:color="000000"/>
              <w:right w:val="single" w:sz="4" w:space="0" w:color="000000"/>
            </w:tcBorders>
            <w:noWrap/>
            <w:tcMar>
              <w:top w:w="15" w:type="dxa"/>
              <w:left w:w="15" w:type="dxa"/>
              <w:right w:w="15" w:type="dxa"/>
            </w:tcMar>
            <w:vAlign w:val="center"/>
          </w:tcPr>
          <w:p w14:paraId="7DF1C598" w14:textId="77777777" w:rsidR="003E6972" w:rsidRDefault="003E6972" w:rsidP="001C1918">
            <w:pPr>
              <w:widowControl/>
              <w:jc w:val="center"/>
              <w:textAlignment w:val="center"/>
              <w:rPr>
                <w:rFonts w:ascii="宋体" w:hAnsi="宋体" w:cs="宋体" w:hint="eastAsia"/>
                <w:color w:val="000000"/>
                <w:sz w:val="18"/>
                <w:szCs w:val="18"/>
              </w:rPr>
            </w:pPr>
            <w:r>
              <w:rPr>
                <w:rFonts w:ascii="宋体" w:hAnsi="宋体" w:cs="宋体" w:hint="eastAsia"/>
                <w:color w:val="000000"/>
                <w:kern w:val="0"/>
                <w:sz w:val="18"/>
                <w:szCs w:val="18"/>
                <w:lang w:bidi="ar"/>
              </w:rPr>
              <w:t>得分</w:t>
            </w:r>
          </w:p>
        </w:tc>
      </w:tr>
      <w:tr w:rsidR="003E6972" w14:paraId="3155FACC" w14:textId="77777777" w:rsidTr="001C1918">
        <w:trPr>
          <w:trHeight w:val="585"/>
        </w:trPr>
        <w:tc>
          <w:tcPr>
            <w:tcW w:w="598" w:type="dxa"/>
            <w:tcBorders>
              <w:top w:val="single" w:sz="4" w:space="0" w:color="000000"/>
              <w:left w:val="single" w:sz="4" w:space="0" w:color="000000"/>
              <w:bottom w:val="single" w:sz="4" w:space="0" w:color="000000"/>
              <w:right w:val="single" w:sz="4" w:space="0" w:color="000000"/>
            </w:tcBorders>
            <w:noWrap/>
            <w:tcMar>
              <w:top w:w="15" w:type="dxa"/>
              <w:left w:w="15" w:type="dxa"/>
              <w:right w:w="15" w:type="dxa"/>
            </w:tcMar>
            <w:vAlign w:val="center"/>
          </w:tcPr>
          <w:p w14:paraId="248046AC" w14:textId="77777777" w:rsidR="003E6972" w:rsidRDefault="003E6972" w:rsidP="001C1918">
            <w:pPr>
              <w:widowControl/>
              <w:jc w:val="center"/>
              <w:textAlignment w:val="center"/>
              <w:rPr>
                <w:rFonts w:ascii="宋体" w:hAnsi="宋体" w:cs="宋体" w:hint="eastAsia"/>
                <w:color w:val="000000"/>
                <w:sz w:val="18"/>
                <w:szCs w:val="18"/>
              </w:rPr>
            </w:pPr>
            <w:r>
              <w:rPr>
                <w:rFonts w:ascii="宋体" w:hAnsi="宋体" w:cs="宋体" w:hint="eastAsia"/>
                <w:color w:val="000000"/>
                <w:kern w:val="0"/>
                <w:sz w:val="18"/>
                <w:szCs w:val="18"/>
                <w:lang w:bidi="ar"/>
              </w:rPr>
              <w:t>1</w:t>
            </w:r>
          </w:p>
        </w:tc>
        <w:tc>
          <w:tcPr>
            <w:tcW w:w="6495"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8240841" w14:textId="77777777" w:rsidR="003E6972" w:rsidRDefault="003E6972" w:rsidP="001C1918">
            <w:pPr>
              <w:widowControl/>
              <w:jc w:val="left"/>
              <w:textAlignment w:val="center"/>
              <w:rPr>
                <w:rFonts w:ascii="宋体" w:hAnsi="宋体" w:cs="宋体" w:hint="eastAsia"/>
                <w:color w:val="000000"/>
                <w:sz w:val="18"/>
                <w:szCs w:val="18"/>
              </w:rPr>
            </w:pPr>
            <w:r>
              <w:rPr>
                <w:rFonts w:ascii="宋体" w:hAnsi="宋体" w:cs="宋体" w:hint="eastAsia"/>
                <w:color w:val="000000"/>
                <w:kern w:val="0"/>
                <w:sz w:val="18"/>
                <w:szCs w:val="18"/>
                <w:lang w:bidi="ar"/>
              </w:rPr>
              <w:t>实习期间遵守纪律，不迟到早退，不在厂区内不大声谈笑、喧哗及嬉戏；服从实习单位及带队老师的安排。</w:t>
            </w:r>
          </w:p>
        </w:tc>
        <w:tc>
          <w:tcPr>
            <w:tcW w:w="585" w:type="dxa"/>
            <w:tcBorders>
              <w:top w:val="single" w:sz="4" w:space="0" w:color="000000"/>
              <w:left w:val="single" w:sz="4" w:space="0" w:color="000000"/>
              <w:bottom w:val="single" w:sz="4" w:space="0" w:color="000000"/>
              <w:right w:val="single" w:sz="4" w:space="0" w:color="000000"/>
            </w:tcBorders>
            <w:noWrap/>
            <w:tcMar>
              <w:top w:w="15" w:type="dxa"/>
              <w:left w:w="15" w:type="dxa"/>
              <w:right w:w="15" w:type="dxa"/>
            </w:tcMar>
            <w:vAlign w:val="center"/>
          </w:tcPr>
          <w:p w14:paraId="495D824D" w14:textId="77777777" w:rsidR="003E6972" w:rsidRDefault="003E6972" w:rsidP="001C1918">
            <w:pPr>
              <w:widowControl/>
              <w:jc w:val="center"/>
              <w:textAlignment w:val="center"/>
              <w:rPr>
                <w:rFonts w:ascii="宋体" w:hAnsi="宋体" w:cs="宋体" w:hint="eastAsia"/>
                <w:color w:val="000000"/>
                <w:sz w:val="18"/>
                <w:szCs w:val="18"/>
              </w:rPr>
            </w:pPr>
            <w:r>
              <w:rPr>
                <w:rFonts w:ascii="宋体" w:hAnsi="宋体" w:cs="宋体" w:hint="eastAsia"/>
                <w:color w:val="000000"/>
                <w:kern w:val="0"/>
                <w:sz w:val="18"/>
                <w:szCs w:val="18"/>
                <w:lang w:bidi="ar"/>
              </w:rPr>
              <w:t>20</w:t>
            </w:r>
          </w:p>
        </w:tc>
        <w:tc>
          <w:tcPr>
            <w:tcW w:w="658" w:type="dxa"/>
            <w:tcBorders>
              <w:top w:val="single" w:sz="4" w:space="0" w:color="000000"/>
              <w:left w:val="single" w:sz="4" w:space="0" w:color="000000"/>
              <w:bottom w:val="single" w:sz="4" w:space="0" w:color="000000"/>
              <w:right w:val="single" w:sz="4" w:space="0" w:color="000000"/>
            </w:tcBorders>
            <w:noWrap/>
            <w:tcMar>
              <w:top w:w="15" w:type="dxa"/>
              <w:left w:w="15" w:type="dxa"/>
              <w:right w:w="15" w:type="dxa"/>
            </w:tcMar>
            <w:vAlign w:val="center"/>
          </w:tcPr>
          <w:p w14:paraId="235C91E6" w14:textId="77777777" w:rsidR="003E6972" w:rsidRDefault="003E6972" w:rsidP="001C1918">
            <w:pPr>
              <w:jc w:val="center"/>
              <w:rPr>
                <w:rFonts w:ascii="宋体" w:hAnsi="宋体" w:cs="宋体" w:hint="eastAsia"/>
                <w:color w:val="000000"/>
                <w:sz w:val="18"/>
                <w:szCs w:val="18"/>
              </w:rPr>
            </w:pPr>
          </w:p>
        </w:tc>
      </w:tr>
      <w:tr w:rsidR="003E6972" w14:paraId="2B441900" w14:textId="77777777" w:rsidTr="001C1918">
        <w:trPr>
          <w:trHeight w:val="690"/>
        </w:trPr>
        <w:tc>
          <w:tcPr>
            <w:tcW w:w="598" w:type="dxa"/>
            <w:tcBorders>
              <w:top w:val="single" w:sz="4" w:space="0" w:color="000000"/>
              <w:left w:val="single" w:sz="4" w:space="0" w:color="000000"/>
              <w:bottom w:val="single" w:sz="4" w:space="0" w:color="000000"/>
              <w:right w:val="single" w:sz="4" w:space="0" w:color="000000"/>
            </w:tcBorders>
            <w:noWrap/>
            <w:tcMar>
              <w:top w:w="15" w:type="dxa"/>
              <w:left w:w="15" w:type="dxa"/>
              <w:right w:w="15" w:type="dxa"/>
            </w:tcMar>
            <w:vAlign w:val="center"/>
          </w:tcPr>
          <w:p w14:paraId="4A834092" w14:textId="77777777" w:rsidR="003E6972" w:rsidRDefault="003E6972" w:rsidP="001C1918">
            <w:pPr>
              <w:widowControl/>
              <w:jc w:val="center"/>
              <w:textAlignment w:val="center"/>
              <w:rPr>
                <w:rFonts w:ascii="宋体" w:hAnsi="宋体" w:cs="宋体" w:hint="eastAsia"/>
                <w:color w:val="000000"/>
                <w:sz w:val="18"/>
                <w:szCs w:val="18"/>
              </w:rPr>
            </w:pPr>
            <w:r>
              <w:rPr>
                <w:rFonts w:ascii="宋体" w:hAnsi="宋体" w:cs="宋体" w:hint="eastAsia"/>
                <w:color w:val="000000"/>
                <w:kern w:val="0"/>
                <w:sz w:val="18"/>
                <w:szCs w:val="18"/>
                <w:lang w:bidi="ar"/>
              </w:rPr>
              <w:t>2</w:t>
            </w:r>
          </w:p>
        </w:tc>
        <w:tc>
          <w:tcPr>
            <w:tcW w:w="6495"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851006D" w14:textId="77777777" w:rsidR="003E6972" w:rsidRDefault="003E6972" w:rsidP="001C1918">
            <w:pPr>
              <w:widowControl/>
              <w:jc w:val="left"/>
              <w:textAlignment w:val="center"/>
              <w:rPr>
                <w:rFonts w:ascii="宋体" w:hAnsi="宋体" w:cs="宋体" w:hint="eastAsia"/>
                <w:color w:val="000000"/>
                <w:sz w:val="18"/>
                <w:szCs w:val="18"/>
              </w:rPr>
            </w:pPr>
            <w:r>
              <w:rPr>
                <w:rFonts w:ascii="宋体" w:hAnsi="宋体" w:cs="宋体" w:hint="eastAsia"/>
                <w:color w:val="000000"/>
                <w:kern w:val="0"/>
                <w:sz w:val="18"/>
                <w:szCs w:val="18"/>
                <w:lang w:bidi="ar"/>
              </w:rPr>
              <w:t>在实习期间应积极贯彻和遵守党和政府的各项方针、政策和法令，严格遵守实习工厂的安全措施和各项规章制度。</w:t>
            </w:r>
          </w:p>
        </w:tc>
        <w:tc>
          <w:tcPr>
            <w:tcW w:w="585" w:type="dxa"/>
            <w:tcBorders>
              <w:top w:val="single" w:sz="4" w:space="0" w:color="000000"/>
              <w:left w:val="single" w:sz="4" w:space="0" w:color="000000"/>
              <w:bottom w:val="single" w:sz="4" w:space="0" w:color="000000"/>
              <w:right w:val="single" w:sz="4" w:space="0" w:color="000000"/>
            </w:tcBorders>
            <w:noWrap/>
            <w:tcMar>
              <w:top w:w="15" w:type="dxa"/>
              <w:left w:w="15" w:type="dxa"/>
              <w:right w:w="15" w:type="dxa"/>
            </w:tcMar>
            <w:vAlign w:val="center"/>
          </w:tcPr>
          <w:p w14:paraId="468A11D7" w14:textId="77777777" w:rsidR="003E6972" w:rsidRDefault="003E6972" w:rsidP="001C1918">
            <w:pPr>
              <w:widowControl/>
              <w:jc w:val="center"/>
              <w:textAlignment w:val="center"/>
              <w:rPr>
                <w:rFonts w:ascii="宋体" w:hAnsi="宋体" w:cs="宋体" w:hint="eastAsia"/>
                <w:color w:val="000000"/>
                <w:sz w:val="18"/>
                <w:szCs w:val="18"/>
              </w:rPr>
            </w:pPr>
            <w:r>
              <w:rPr>
                <w:rFonts w:ascii="宋体" w:hAnsi="宋体" w:cs="宋体" w:hint="eastAsia"/>
                <w:color w:val="000000"/>
                <w:kern w:val="0"/>
                <w:sz w:val="18"/>
                <w:szCs w:val="18"/>
                <w:lang w:bidi="ar"/>
              </w:rPr>
              <w:t>15</w:t>
            </w:r>
          </w:p>
        </w:tc>
        <w:tc>
          <w:tcPr>
            <w:tcW w:w="658" w:type="dxa"/>
            <w:tcBorders>
              <w:top w:val="single" w:sz="4" w:space="0" w:color="000000"/>
              <w:left w:val="single" w:sz="4" w:space="0" w:color="000000"/>
              <w:bottom w:val="single" w:sz="4" w:space="0" w:color="000000"/>
              <w:right w:val="single" w:sz="4" w:space="0" w:color="000000"/>
            </w:tcBorders>
            <w:noWrap/>
            <w:tcMar>
              <w:top w:w="15" w:type="dxa"/>
              <w:left w:w="15" w:type="dxa"/>
              <w:right w:w="15" w:type="dxa"/>
            </w:tcMar>
            <w:vAlign w:val="center"/>
          </w:tcPr>
          <w:p w14:paraId="39DB4072" w14:textId="77777777" w:rsidR="003E6972" w:rsidRDefault="003E6972" w:rsidP="001C1918">
            <w:pPr>
              <w:jc w:val="center"/>
              <w:rPr>
                <w:rFonts w:ascii="宋体" w:hAnsi="宋体" w:cs="宋体" w:hint="eastAsia"/>
                <w:color w:val="000000"/>
                <w:sz w:val="18"/>
                <w:szCs w:val="18"/>
              </w:rPr>
            </w:pPr>
          </w:p>
        </w:tc>
      </w:tr>
      <w:tr w:rsidR="003E6972" w14:paraId="1EB9D0F8" w14:textId="77777777" w:rsidTr="001C1918">
        <w:trPr>
          <w:trHeight w:val="450"/>
        </w:trPr>
        <w:tc>
          <w:tcPr>
            <w:tcW w:w="598" w:type="dxa"/>
            <w:tcBorders>
              <w:top w:val="single" w:sz="4" w:space="0" w:color="000000"/>
              <w:left w:val="single" w:sz="4" w:space="0" w:color="000000"/>
              <w:bottom w:val="single" w:sz="4" w:space="0" w:color="000000"/>
              <w:right w:val="single" w:sz="4" w:space="0" w:color="000000"/>
            </w:tcBorders>
            <w:noWrap/>
            <w:tcMar>
              <w:top w:w="15" w:type="dxa"/>
              <w:left w:w="15" w:type="dxa"/>
              <w:right w:w="15" w:type="dxa"/>
            </w:tcMar>
            <w:vAlign w:val="center"/>
          </w:tcPr>
          <w:p w14:paraId="6E7FE8B1" w14:textId="77777777" w:rsidR="003E6972" w:rsidRDefault="003E6972" w:rsidP="001C1918">
            <w:pPr>
              <w:widowControl/>
              <w:jc w:val="center"/>
              <w:textAlignment w:val="center"/>
              <w:rPr>
                <w:rFonts w:ascii="宋体" w:hAnsi="宋体" w:cs="宋体" w:hint="eastAsia"/>
                <w:color w:val="000000"/>
                <w:sz w:val="18"/>
                <w:szCs w:val="18"/>
              </w:rPr>
            </w:pPr>
            <w:r>
              <w:rPr>
                <w:rFonts w:ascii="宋体" w:hAnsi="宋体" w:cs="宋体" w:hint="eastAsia"/>
                <w:color w:val="000000"/>
                <w:kern w:val="0"/>
                <w:sz w:val="18"/>
                <w:szCs w:val="18"/>
                <w:lang w:bidi="ar"/>
              </w:rPr>
              <w:t>3</w:t>
            </w:r>
          </w:p>
        </w:tc>
        <w:tc>
          <w:tcPr>
            <w:tcW w:w="6495"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C0ECA62" w14:textId="77777777" w:rsidR="003E6972" w:rsidRDefault="003E6972" w:rsidP="001C1918">
            <w:pPr>
              <w:widowControl/>
              <w:jc w:val="left"/>
              <w:textAlignment w:val="center"/>
              <w:rPr>
                <w:rFonts w:ascii="宋体" w:hAnsi="宋体" w:cs="宋体" w:hint="eastAsia"/>
                <w:color w:val="000000"/>
                <w:sz w:val="18"/>
                <w:szCs w:val="18"/>
              </w:rPr>
            </w:pPr>
            <w:r>
              <w:rPr>
                <w:rFonts w:ascii="宋体" w:hAnsi="宋体" w:cs="宋体" w:hint="eastAsia"/>
                <w:color w:val="000000"/>
                <w:kern w:val="0"/>
                <w:sz w:val="18"/>
                <w:szCs w:val="18"/>
                <w:lang w:bidi="ar"/>
              </w:rPr>
              <w:t>尊敬师傅、团结同学，认真聆听讲座，做好笔记；勤学好问，虚心求教。</w:t>
            </w:r>
          </w:p>
        </w:tc>
        <w:tc>
          <w:tcPr>
            <w:tcW w:w="585" w:type="dxa"/>
            <w:tcBorders>
              <w:top w:val="single" w:sz="4" w:space="0" w:color="000000"/>
              <w:left w:val="single" w:sz="4" w:space="0" w:color="000000"/>
              <w:bottom w:val="single" w:sz="4" w:space="0" w:color="000000"/>
              <w:right w:val="single" w:sz="4" w:space="0" w:color="000000"/>
            </w:tcBorders>
            <w:noWrap/>
            <w:tcMar>
              <w:top w:w="15" w:type="dxa"/>
              <w:left w:w="15" w:type="dxa"/>
              <w:right w:w="15" w:type="dxa"/>
            </w:tcMar>
            <w:vAlign w:val="center"/>
          </w:tcPr>
          <w:p w14:paraId="1E76E3A7" w14:textId="77777777" w:rsidR="003E6972" w:rsidRDefault="003E6972" w:rsidP="001C1918">
            <w:pPr>
              <w:widowControl/>
              <w:jc w:val="center"/>
              <w:textAlignment w:val="center"/>
              <w:rPr>
                <w:rFonts w:ascii="宋体" w:hAnsi="宋体" w:cs="宋体" w:hint="eastAsia"/>
                <w:color w:val="000000"/>
                <w:sz w:val="18"/>
                <w:szCs w:val="18"/>
              </w:rPr>
            </w:pPr>
            <w:r>
              <w:rPr>
                <w:rFonts w:ascii="宋体" w:hAnsi="宋体" w:cs="宋体" w:hint="eastAsia"/>
                <w:color w:val="000000"/>
                <w:kern w:val="0"/>
                <w:sz w:val="18"/>
                <w:szCs w:val="18"/>
                <w:lang w:bidi="ar"/>
              </w:rPr>
              <w:t>15</w:t>
            </w:r>
          </w:p>
        </w:tc>
        <w:tc>
          <w:tcPr>
            <w:tcW w:w="658" w:type="dxa"/>
            <w:tcBorders>
              <w:top w:val="single" w:sz="4" w:space="0" w:color="000000"/>
              <w:left w:val="single" w:sz="4" w:space="0" w:color="000000"/>
              <w:bottom w:val="single" w:sz="4" w:space="0" w:color="000000"/>
              <w:right w:val="single" w:sz="4" w:space="0" w:color="000000"/>
            </w:tcBorders>
            <w:noWrap/>
            <w:tcMar>
              <w:top w:w="15" w:type="dxa"/>
              <w:left w:w="15" w:type="dxa"/>
              <w:right w:w="15" w:type="dxa"/>
            </w:tcMar>
            <w:vAlign w:val="center"/>
          </w:tcPr>
          <w:p w14:paraId="52082D2C" w14:textId="77777777" w:rsidR="003E6972" w:rsidRDefault="003E6972" w:rsidP="001C1918">
            <w:pPr>
              <w:jc w:val="center"/>
              <w:rPr>
                <w:rFonts w:ascii="宋体" w:hAnsi="宋体" w:cs="宋体" w:hint="eastAsia"/>
                <w:color w:val="000000"/>
                <w:sz w:val="18"/>
                <w:szCs w:val="18"/>
              </w:rPr>
            </w:pPr>
          </w:p>
        </w:tc>
      </w:tr>
      <w:tr w:rsidR="003E6972" w14:paraId="5F7B1CAC" w14:textId="77777777" w:rsidTr="001C1918">
        <w:trPr>
          <w:trHeight w:val="1045"/>
        </w:trPr>
        <w:tc>
          <w:tcPr>
            <w:tcW w:w="598" w:type="dxa"/>
            <w:tcBorders>
              <w:top w:val="single" w:sz="4" w:space="0" w:color="000000"/>
              <w:left w:val="single" w:sz="4" w:space="0" w:color="000000"/>
              <w:bottom w:val="single" w:sz="4" w:space="0" w:color="000000"/>
              <w:right w:val="single" w:sz="4" w:space="0" w:color="000000"/>
            </w:tcBorders>
            <w:noWrap/>
            <w:tcMar>
              <w:top w:w="15" w:type="dxa"/>
              <w:left w:w="15" w:type="dxa"/>
              <w:right w:w="15" w:type="dxa"/>
            </w:tcMar>
            <w:vAlign w:val="center"/>
          </w:tcPr>
          <w:p w14:paraId="599287B8" w14:textId="77777777" w:rsidR="003E6972" w:rsidRDefault="003E6972" w:rsidP="001C1918">
            <w:pPr>
              <w:widowControl/>
              <w:jc w:val="center"/>
              <w:textAlignment w:val="center"/>
              <w:rPr>
                <w:rFonts w:ascii="宋体" w:hAnsi="宋体" w:cs="宋体" w:hint="eastAsia"/>
                <w:color w:val="000000"/>
                <w:sz w:val="18"/>
                <w:szCs w:val="18"/>
              </w:rPr>
            </w:pPr>
            <w:r>
              <w:rPr>
                <w:rFonts w:ascii="宋体" w:hAnsi="宋体" w:cs="宋体" w:hint="eastAsia"/>
                <w:color w:val="000000"/>
                <w:kern w:val="0"/>
                <w:sz w:val="18"/>
                <w:szCs w:val="18"/>
                <w:lang w:bidi="ar"/>
              </w:rPr>
              <w:t>4</w:t>
            </w:r>
          </w:p>
        </w:tc>
        <w:tc>
          <w:tcPr>
            <w:tcW w:w="6495" w:type="dxa"/>
            <w:tcBorders>
              <w:top w:val="nil"/>
              <w:left w:val="nil"/>
              <w:bottom w:val="nil"/>
              <w:right w:val="nil"/>
            </w:tcBorders>
            <w:noWrap/>
            <w:tcMar>
              <w:top w:w="15" w:type="dxa"/>
              <w:left w:w="15" w:type="dxa"/>
              <w:right w:w="15" w:type="dxa"/>
            </w:tcMar>
            <w:vAlign w:val="center"/>
          </w:tcPr>
          <w:p w14:paraId="656D7E93" w14:textId="77777777" w:rsidR="003E6972" w:rsidRDefault="003E6972" w:rsidP="001C1918">
            <w:pPr>
              <w:widowControl/>
              <w:textAlignment w:val="center"/>
              <w:rPr>
                <w:rFonts w:ascii="宋体" w:hAnsi="宋体" w:cs="宋体" w:hint="eastAsia"/>
                <w:color w:val="000000"/>
                <w:sz w:val="18"/>
                <w:szCs w:val="18"/>
              </w:rPr>
            </w:pPr>
            <w:r>
              <w:rPr>
                <w:rFonts w:ascii="宋体" w:hAnsi="宋体" w:cs="宋体" w:hint="eastAsia"/>
                <w:color w:val="000000"/>
                <w:kern w:val="0"/>
                <w:sz w:val="18"/>
                <w:szCs w:val="18"/>
                <w:lang w:bidi="ar"/>
              </w:rPr>
              <w:t>实习目的明确，实习报告书写书面整洁，文字通顺，图表齐全且规范，重点突出；能很好地完成实习任务，达到实习大纲中规定的全部要求，体现出理论联系实际的能力、资料的组织的能力和分析解决问题的能力，并有某些独到见解。</w:t>
            </w:r>
          </w:p>
        </w:tc>
        <w:tc>
          <w:tcPr>
            <w:tcW w:w="585" w:type="dxa"/>
            <w:tcBorders>
              <w:top w:val="single" w:sz="4" w:space="0" w:color="000000"/>
              <w:left w:val="single" w:sz="4" w:space="0" w:color="000000"/>
              <w:bottom w:val="single" w:sz="4" w:space="0" w:color="000000"/>
              <w:right w:val="single" w:sz="4" w:space="0" w:color="000000"/>
            </w:tcBorders>
            <w:noWrap/>
            <w:tcMar>
              <w:top w:w="15" w:type="dxa"/>
              <w:left w:w="15" w:type="dxa"/>
              <w:right w:w="15" w:type="dxa"/>
            </w:tcMar>
            <w:vAlign w:val="center"/>
          </w:tcPr>
          <w:p w14:paraId="349DBA59" w14:textId="77777777" w:rsidR="003E6972" w:rsidRDefault="003E6972" w:rsidP="001C1918">
            <w:pPr>
              <w:widowControl/>
              <w:jc w:val="center"/>
              <w:textAlignment w:val="center"/>
              <w:rPr>
                <w:rFonts w:ascii="宋体" w:hAnsi="宋体" w:cs="宋体" w:hint="eastAsia"/>
                <w:color w:val="000000"/>
                <w:sz w:val="18"/>
                <w:szCs w:val="18"/>
              </w:rPr>
            </w:pPr>
            <w:r>
              <w:rPr>
                <w:rFonts w:ascii="宋体" w:hAnsi="宋体" w:cs="宋体" w:hint="eastAsia"/>
                <w:color w:val="000000"/>
                <w:kern w:val="0"/>
                <w:sz w:val="18"/>
                <w:szCs w:val="18"/>
                <w:lang w:bidi="ar"/>
              </w:rPr>
              <w:t>50</w:t>
            </w:r>
          </w:p>
        </w:tc>
        <w:tc>
          <w:tcPr>
            <w:tcW w:w="658" w:type="dxa"/>
            <w:tcBorders>
              <w:top w:val="single" w:sz="4" w:space="0" w:color="000000"/>
              <w:left w:val="single" w:sz="4" w:space="0" w:color="000000"/>
              <w:bottom w:val="single" w:sz="4" w:space="0" w:color="000000"/>
              <w:right w:val="single" w:sz="4" w:space="0" w:color="000000"/>
            </w:tcBorders>
            <w:noWrap/>
            <w:tcMar>
              <w:top w:w="15" w:type="dxa"/>
              <w:left w:w="15" w:type="dxa"/>
              <w:right w:w="15" w:type="dxa"/>
            </w:tcMar>
            <w:vAlign w:val="center"/>
          </w:tcPr>
          <w:p w14:paraId="2202C638" w14:textId="77777777" w:rsidR="003E6972" w:rsidRDefault="003E6972" w:rsidP="001C1918">
            <w:pPr>
              <w:jc w:val="center"/>
              <w:rPr>
                <w:rFonts w:ascii="宋体" w:hAnsi="宋体" w:cs="宋体" w:hint="eastAsia"/>
                <w:color w:val="000000"/>
                <w:sz w:val="18"/>
                <w:szCs w:val="18"/>
              </w:rPr>
            </w:pPr>
          </w:p>
        </w:tc>
      </w:tr>
      <w:tr w:rsidR="003E6972" w14:paraId="231B26C2" w14:textId="77777777" w:rsidTr="001C1918">
        <w:trPr>
          <w:trHeight w:val="267"/>
        </w:trPr>
        <w:tc>
          <w:tcPr>
            <w:tcW w:w="598" w:type="dxa"/>
            <w:tcBorders>
              <w:top w:val="single" w:sz="4" w:space="0" w:color="000000"/>
              <w:left w:val="single" w:sz="4" w:space="0" w:color="000000"/>
              <w:bottom w:val="single" w:sz="4" w:space="0" w:color="000000"/>
              <w:right w:val="single" w:sz="4" w:space="0" w:color="000000"/>
            </w:tcBorders>
            <w:noWrap/>
            <w:tcMar>
              <w:top w:w="15" w:type="dxa"/>
              <w:left w:w="15" w:type="dxa"/>
              <w:right w:w="15" w:type="dxa"/>
            </w:tcMar>
            <w:vAlign w:val="center"/>
          </w:tcPr>
          <w:p w14:paraId="1107D385" w14:textId="77777777" w:rsidR="003E6972" w:rsidRDefault="003E6972" w:rsidP="001C1918">
            <w:pPr>
              <w:widowControl/>
              <w:jc w:val="center"/>
              <w:textAlignment w:val="center"/>
              <w:rPr>
                <w:rFonts w:ascii="宋体" w:hAnsi="宋体" w:cs="宋体" w:hint="eastAsia"/>
                <w:color w:val="000000"/>
                <w:sz w:val="18"/>
                <w:szCs w:val="18"/>
              </w:rPr>
            </w:pPr>
            <w:r>
              <w:rPr>
                <w:rFonts w:ascii="宋体" w:hAnsi="宋体" w:cs="宋体" w:hint="eastAsia"/>
                <w:color w:val="000000"/>
                <w:kern w:val="0"/>
                <w:sz w:val="18"/>
                <w:szCs w:val="18"/>
                <w:lang w:bidi="ar"/>
              </w:rPr>
              <w:t>5</w:t>
            </w:r>
          </w:p>
        </w:tc>
        <w:tc>
          <w:tcPr>
            <w:tcW w:w="6495"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44A5168" w14:textId="77777777" w:rsidR="003E6972" w:rsidRDefault="003E6972" w:rsidP="001C1918">
            <w:pPr>
              <w:widowControl/>
              <w:jc w:val="center"/>
              <w:textAlignment w:val="center"/>
              <w:rPr>
                <w:rFonts w:ascii="宋体" w:hAnsi="宋体" w:cs="宋体" w:hint="eastAsia"/>
                <w:color w:val="000000"/>
                <w:sz w:val="18"/>
                <w:szCs w:val="18"/>
              </w:rPr>
            </w:pPr>
            <w:r>
              <w:rPr>
                <w:rFonts w:ascii="宋体" w:hAnsi="宋体" w:cs="宋体" w:hint="eastAsia"/>
                <w:color w:val="000000"/>
                <w:kern w:val="0"/>
                <w:sz w:val="18"/>
                <w:szCs w:val="18"/>
                <w:lang w:bidi="ar"/>
              </w:rPr>
              <w:t>合计</w:t>
            </w:r>
          </w:p>
        </w:tc>
        <w:tc>
          <w:tcPr>
            <w:tcW w:w="585" w:type="dxa"/>
            <w:tcBorders>
              <w:top w:val="single" w:sz="4" w:space="0" w:color="000000"/>
              <w:left w:val="single" w:sz="4" w:space="0" w:color="000000"/>
              <w:bottom w:val="single" w:sz="4" w:space="0" w:color="000000"/>
              <w:right w:val="single" w:sz="4" w:space="0" w:color="000000"/>
            </w:tcBorders>
            <w:noWrap/>
            <w:tcMar>
              <w:top w:w="15" w:type="dxa"/>
              <w:left w:w="15" w:type="dxa"/>
              <w:right w:w="15" w:type="dxa"/>
            </w:tcMar>
            <w:vAlign w:val="center"/>
          </w:tcPr>
          <w:p w14:paraId="6221F68B" w14:textId="77777777" w:rsidR="003E6972" w:rsidRDefault="003E6972" w:rsidP="001C1918">
            <w:pPr>
              <w:jc w:val="center"/>
              <w:rPr>
                <w:rFonts w:ascii="宋体" w:hAnsi="宋体" w:cs="宋体" w:hint="eastAsia"/>
                <w:color w:val="000000"/>
                <w:sz w:val="18"/>
                <w:szCs w:val="18"/>
              </w:rPr>
            </w:pPr>
          </w:p>
        </w:tc>
        <w:tc>
          <w:tcPr>
            <w:tcW w:w="658" w:type="dxa"/>
            <w:tcBorders>
              <w:top w:val="single" w:sz="4" w:space="0" w:color="000000"/>
              <w:left w:val="single" w:sz="4" w:space="0" w:color="000000"/>
              <w:bottom w:val="single" w:sz="4" w:space="0" w:color="000000"/>
              <w:right w:val="single" w:sz="4" w:space="0" w:color="000000"/>
            </w:tcBorders>
            <w:noWrap/>
            <w:tcMar>
              <w:top w:w="15" w:type="dxa"/>
              <w:left w:w="15" w:type="dxa"/>
              <w:right w:w="15" w:type="dxa"/>
            </w:tcMar>
            <w:vAlign w:val="center"/>
          </w:tcPr>
          <w:p w14:paraId="4BFC24C3" w14:textId="77777777" w:rsidR="003E6972" w:rsidRDefault="003E6972" w:rsidP="001C1918">
            <w:pPr>
              <w:jc w:val="center"/>
              <w:rPr>
                <w:rFonts w:ascii="宋体" w:hAnsi="宋体" w:cs="宋体" w:hint="eastAsia"/>
                <w:color w:val="000000"/>
                <w:sz w:val="18"/>
                <w:szCs w:val="18"/>
              </w:rPr>
            </w:pPr>
          </w:p>
        </w:tc>
      </w:tr>
    </w:tbl>
    <w:p w14:paraId="54C77CDF" w14:textId="43BDB3CB" w:rsidR="00E1671E" w:rsidRDefault="00E1671E">
      <w:pPr>
        <w:rPr>
          <w:rFonts w:ascii="黑体" w:eastAsia="黑体"/>
          <w:szCs w:val="21"/>
        </w:rPr>
      </w:pPr>
    </w:p>
    <w:p w14:paraId="5FA75786" w14:textId="77777777" w:rsidR="003E6972" w:rsidRDefault="003E6972">
      <w:pPr>
        <w:rPr>
          <w:rFonts w:ascii="黑体" w:eastAsia="黑体" w:hint="eastAsia"/>
          <w:szCs w:val="21"/>
        </w:rPr>
      </w:pPr>
    </w:p>
    <w:p w14:paraId="040E50DB" w14:textId="77777777" w:rsidR="00E1671E" w:rsidRDefault="000B5432">
      <w:pPr>
        <w:rPr>
          <w:rFonts w:ascii="仿宋_GB2312" w:eastAsia="仿宋_GB2312"/>
          <w:sz w:val="30"/>
          <w:szCs w:val="30"/>
        </w:rPr>
      </w:pPr>
      <w:r>
        <w:rPr>
          <w:rFonts w:ascii="黑体" w:eastAsia="黑体" w:hint="eastAsia"/>
          <w:sz w:val="30"/>
          <w:szCs w:val="30"/>
        </w:rPr>
        <w:t>评阅教师签名：</w:t>
      </w:r>
      <w:r>
        <w:rPr>
          <w:rFonts w:ascii="仿宋_GB2312" w:eastAsia="仿宋_GB2312" w:hint="eastAsia"/>
          <w:sz w:val="30"/>
          <w:szCs w:val="30"/>
        </w:rPr>
        <w:t xml:space="preserve">                   年   月   日</w:t>
      </w:r>
    </w:p>
    <w:p w14:paraId="34408CDE" w14:textId="77777777" w:rsidR="00E1671E" w:rsidRDefault="000B5432">
      <w:pPr>
        <w:jc w:val="center"/>
        <w:rPr>
          <w:b/>
          <w:sz w:val="48"/>
          <w:szCs w:val="48"/>
        </w:rPr>
      </w:pPr>
      <w:r>
        <w:rPr>
          <w:rFonts w:ascii="仿宋_GB2312" w:eastAsia="仿宋_GB2312"/>
          <w:sz w:val="30"/>
          <w:szCs w:val="30"/>
        </w:rPr>
        <w:br w:type="page"/>
      </w:r>
      <w:r>
        <w:rPr>
          <w:rFonts w:hint="eastAsia"/>
          <w:b/>
          <w:sz w:val="48"/>
          <w:szCs w:val="48"/>
        </w:rPr>
        <w:lastRenderedPageBreak/>
        <w:t>四川师范大学工学院</w:t>
      </w:r>
    </w:p>
    <w:p w14:paraId="2B68FA0A" w14:textId="77777777" w:rsidR="00E1671E" w:rsidRDefault="000B5432">
      <w:pPr>
        <w:jc w:val="center"/>
        <w:rPr>
          <w:b/>
          <w:sz w:val="48"/>
          <w:szCs w:val="48"/>
        </w:rPr>
      </w:pPr>
      <w:r>
        <w:rPr>
          <w:rFonts w:hint="eastAsia"/>
          <w:b/>
          <w:sz w:val="48"/>
          <w:szCs w:val="48"/>
        </w:rPr>
        <w:t>专业实习报告</w:t>
      </w:r>
    </w:p>
    <w:p w14:paraId="754D1FDB" w14:textId="77777777" w:rsidR="00E1671E" w:rsidRDefault="00E1671E">
      <w:pPr>
        <w:jc w:val="center"/>
        <w:rPr>
          <w:b/>
          <w:sz w:val="44"/>
          <w:szCs w:val="44"/>
        </w:rPr>
      </w:pPr>
    </w:p>
    <w:p w14:paraId="2ACC06AD" w14:textId="77777777" w:rsidR="00E1671E" w:rsidRDefault="00E1671E">
      <w:pPr>
        <w:jc w:val="center"/>
        <w:rPr>
          <w:b/>
          <w:sz w:val="44"/>
          <w:szCs w:val="44"/>
        </w:rPr>
      </w:pPr>
    </w:p>
    <w:p w14:paraId="00C3563E" w14:textId="77777777" w:rsidR="003E6972" w:rsidRDefault="003E6972" w:rsidP="003E6972">
      <w:pPr>
        <w:jc w:val="center"/>
        <w:rPr>
          <w:rFonts w:hint="eastAsia"/>
          <w:b/>
          <w:sz w:val="44"/>
          <w:szCs w:val="44"/>
        </w:rPr>
      </w:pPr>
    </w:p>
    <w:p w14:paraId="60D039E6" w14:textId="77777777" w:rsidR="003E6972" w:rsidRDefault="003E6972" w:rsidP="003E6972">
      <w:pPr>
        <w:ind w:firstLineChars="392" w:firstLine="1259"/>
        <w:rPr>
          <w:rFonts w:hint="eastAsia"/>
          <w:b/>
          <w:sz w:val="32"/>
          <w:szCs w:val="32"/>
          <w:u w:val="single"/>
        </w:rPr>
      </w:pPr>
      <w:r>
        <w:rPr>
          <w:rFonts w:hint="eastAsia"/>
          <w:b/>
          <w:sz w:val="32"/>
          <w:szCs w:val="32"/>
        </w:rPr>
        <w:t>专</w:t>
      </w:r>
      <w:r>
        <w:rPr>
          <w:rFonts w:hint="eastAsia"/>
          <w:b/>
          <w:sz w:val="32"/>
          <w:szCs w:val="32"/>
        </w:rPr>
        <w:t xml:space="preserve">    </w:t>
      </w:r>
      <w:r>
        <w:rPr>
          <w:rFonts w:hint="eastAsia"/>
          <w:b/>
          <w:sz w:val="32"/>
          <w:szCs w:val="32"/>
        </w:rPr>
        <w:t>业</w:t>
      </w:r>
      <w:r>
        <w:rPr>
          <w:rFonts w:hint="eastAsia"/>
          <w:sz w:val="32"/>
          <w:szCs w:val="32"/>
          <w:u w:val="single"/>
        </w:rPr>
        <w:t xml:space="preserve">    </w:t>
      </w:r>
      <w:r>
        <w:rPr>
          <w:rFonts w:hint="eastAsia"/>
          <w:sz w:val="32"/>
          <w:szCs w:val="32"/>
          <w:u w:val="single"/>
        </w:rPr>
        <w:t>电气工程及其自动化</w:t>
      </w:r>
      <w:r>
        <w:rPr>
          <w:rFonts w:hint="eastAsia"/>
          <w:sz w:val="32"/>
          <w:szCs w:val="32"/>
          <w:u w:val="single"/>
        </w:rPr>
        <w:t xml:space="preserve">    </w:t>
      </w:r>
    </w:p>
    <w:p w14:paraId="2F4A214C" w14:textId="77777777" w:rsidR="003E6972" w:rsidRDefault="003E6972" w:rsidP="003E6972">
      <w:pPr>
        <w:ind w:firstLineChars="392" w:firstLine="944"/>
        <w:rPr>
          <w:rFonts w:hint="eastAsia"/>
          <w:b/>
          <w:sz w:val="24"/>
        </w:rPr>
      </w:pPr>
    </w:p>
    <w:p w14:paraId="49EC1F66" w14:textId="23F4AFA1" w:rsidR="003E6972" w:rsidRDefault="003E6972" w:rsidP="003E6972">
      <w:pPr>
        <w:ind w:firstLineChars="392" w:firstLine="1259"/>
        <w:rPr>
          <w:rFonts w:hint="eastAsia"/>
          <w:b/>
          <w:sz w:val="32"/>
          <w:szCs w:val="32"/>
        </w:rPr>
      </w:pPr>
      <w:r>
        <w:rPr>
          <w:rFonts w:hint="eastAsia"/>
          <w:b/>
          <w:sz w:val="32"/>
          <w:szCs w:val="32"/>
        </w:rPr>
        <w:t>班</w:t>
      </w:r>
      <w:r>
        <w:rPr>
          <w:rFonts w:hint="eastAsia"/>
          <w:b/>
          <w:sz w:val="32"/>
          <w:szCs w:val="32"/>
        </w:rPr>
        <w:t xml:space="preserve">    </w:t>
      </w:r>
      <w:r>
        <w:rPr>
          <w:rFonts w:hint="eastAsia"/>
          <w:b/>
          <w:sz w:val="32"/>
          <w:szCs w:val="32"/>
        </w:rPr>
        <w:t>级</w:t>
      </w:r>
      <w:r>
        <w:rPr>
          <w:rFonts w:hint="eastAsia"/>
          <w:sz w:val="32"/>
          <w:szCs w:val="32"/>
          <w:u w:val="single"/>
        </w:rPr>
        <w:t xml:space="preserve">        2018</w:t>
      </w:r>
      <w:r>
        <w:rPr>
          <w:rFonts w:hint="eastAsia"/>
          <w:sz w:val="32"/>
          <w:szCs w:val="32"/>
          <w:u w:val="single"/>
        </w:rPr>
        <w:t>级</w:t>
      </w:r>
      <w:r>
        <w:rPr>
          <w:rFonts w:hint="eastAsia"/>
          <w:sz w:val="32"/>
          <w:szCs w:val="32"/>
          <w:u w:val="single"/>
        </w:rPr>
        <w:t xml:space="preserve"> </w:t>
      </w:r>
      <w:r w:rsidR="00FF0197">
        <w:rPr>
          <w:sz w:val="32"/>
          <w:szCs w:val="32"/>
          <w:u w:val="single"/>
        </w:rPr>
        <w:t>1</w:t>
      </w:r>
      <w:r>
        <w:rPr>
          <w:rFonts w:hint="eastAsia"/>
          <w:sz w:val="32"/>
          <w:szCs w:val="32"/>
          <w:u w:val="single"/>
        </w:rPr>
        <w:t xml:space="preserve"> </w:t>
      </w:r>
      <w:r>
        <w:rPr>
          <w:rFonts w:hint="eastAsia"/>
          <w:sz w:val="32"/>
          <w:szCs w:val="32"/>
          <w:u w:val="single"/>
        </w:rPr>
        <w:t>班</w:t>
      </w:r>
      <w:r>
        <w:rPr>
          <w:rFonts w:hint="eastAsia"/>
          <w:sz w:val="32"/>
          <w:szCs w:val="32"/>
          <w:u w:val="single"/>
        </w:rPr>
        <w:t xml:space="preserve">        </w:t>
      </w:r>
    </w:p>
    <w:p w14:paraId="027D6E24" w14:textId="77777777" w:rsidR="003E6972" w:rsidRDefault="003E6972" w:rsidP="003E6972">
      <w:pPr>
        <w:ind w:firstLineChars="392" w:firstLine="944"/>
        <w:rPr>
          <w:rFonts w:hint="eastAsia"/>
          <w:b/>
          <w:sz w:val="24"/>
        </w:rPr>
      </w:pPr>
    </w:p>
    <w:p w14:paraId="20F705A4" w14:textId="260E2E41" w:rsidR="003E6972" w:rsidRDefault="003E6972" w:rsidP="003E6972">
      <w:pPr>
        <w:ind w:firstLineChars="392" w:firstLine="1259"/>
        <w:rPr>
          <w:rFonts w:hint="eastAsia"/>
          <w:b/>
          <w:sz w:val="32"/>
          <w:szCs w:val="32"/>
        </w:rPr>
      </w:pPr>
      <w:r>
        <w:rPr>
          <w:rFonts w:hint="eastAsia"/>
          <w:b/>
          <w:sz w:val="32"/>
          <w:szCs w:val="32"/>
        </w:rPr>
        <w:t>学</w:t>
      </w:r>
      <w:r>
        <w:rPr>
          <w:rFonts w:hint="eastAsia"/>
          <w:b/>
          <w:sz w:val="32"/>
          <w:szCs w:val="32"/>
        </w:rPr>
        <w:t xml:space="preserve">    </w:t>
      </w:r>
      <w:r>
        <w:rPr>
          <w:rFonts w:hint="eastAsia"/>
          <w:b/>
          <w:sz w:val="32"/>
          <w:szCs w:val="32"/>
        </w:rPr>
        <w:t>号</w:t>
      </w:r>
      <w:r>
        <w:rPr>
          <w:rFonts w:hint="eastAsia"/>
          <w:sz w:val="32"/>
          <w:szCs w:val="32"/>
          <w:u w:val="single"/>
        </w:rPr>
        <w:t xml:space="preserve">    </w:t>
      </w:r>
      <w:r w:rsidR="00FF0197">
        <w:rPr>
          <w:sz w:val="32"/>
          <w:szCs w:val="32"/>
          <w:u w:val="single"/>
        </w:rPr>
        <w:t xml:space="preserve"> </w:t>
      </w:r>
      <w:r>
        <w:rPr>
          <w:rFonts w:hint="eastAsia"/>
          <w:sz w:val="32"/>
          <w:szCs w:val="32"/>
          <w:u w:val="single"/>
        </w:rPr>
        <w:t xml:space="preserve">    </w:t>
      </w:r>
      <w:r w:rsidR="00FF0197">
        <w:rPr>
          <w:sz w:val="32"/>
          <w:szCs w:val="32"/>
          <w:u w:val="single"/>
        </w:rPr>
        <w:t>2018180140</w:t>
      </w:r>
      <w:r>
        <w:rPr>
          <w:rFonts w:hint="eastAsia"/>
          <w:sz w:val="32"/>
          <w:szCs w:val="32"/>
          <w:u w:val="single"/>
        </w:rPr>
        <w:t xml:space="preserve">        </w:t>
      </w:r>
    </w:p>
    <w:p w14:paraId="3FA01EA6" w14:textId="77777777" w:rsidR="003E6972" w:rsidRDefault="003E6972" w:rsidP="003E6972">
      <w:pPr>
        <w:ind w:firstLineChars="392" w:firstLine="944"/>
        <w:rPr>
          <w:rFonts w:hint="eastAsia"/>
          <w:b/>
          <w:sz w:val="24"/>
        </w:rPr>
      </w:pPr>
    </w:p>
    <w:p w14:paraId="7CC4AE60" w14:textId="6BF4B69A" w:rsidR="003E6972" w:rsidRDefault="003E6972" w:rsidP="003E6972">
      <w:pPr>
        <w:ind w:firstLineChars="392" w:firstLine="1259"/>
        <w:rPr>
          <w:rFonts w:hint="eastAsia"/>
          <w:b/>
          <w:sz w:val="32"/>
          <w:szCs w:val="32"/>
        </w:rPr>
      </w:pPr>
      <w:r>
        <w:rPr>
          <w:rFonts w:hint="eastAsia"/>
          <w:b/>
          <w:sz w:val="32"/>
          <w:szCs w:val="32"/>
        </w:rPr>
        <w:t>姓</w:t>
      </w:r>
      <w:r>
        <w:rPr>
          <w:rFonts w:hint="eastAsia"/>
          <w:b/>
          <w:sz w:val="32"/>
          <w:szCs w:val="32"/>
        </w:rPr>
        <w:t xml:space="preserve">    </w:t>
      </w:r>
      <w:r>
        <w:rPr>
          <w:rFonts w:hint="eastAsia"/>
          <w:b/>
          <w:sz w:val="32"/>
          <w:szCs w:val="32"/>
        </w:rPr>
        <w:t>名</w:t>
      </w:r>
      <w:r>
        <w:rPr>
          <w:rFonts w:hint="eastAsia"/>
          <w:sz w:val="32"/>
          <w:szCs w:val="32"/>
          <w:u w:val="single"/>
        </w:rPr>
        <w:t xml:space="preserve">        </w:t>
      </w:r>
      <w:r w:rsidR="00FF0197">
        <w:rPr>
          <w:sz w:val="32"/>
          <w:szCs w:val="32"/>
          <w:u w:val="single"/>
        </w:rPr>
        <w:t xml:space="preserve">  </w:t>
      </w:r>
      <w:r w:rsidR="00FF0197">
        <w:rPr>
          <w:rFonts w:hint="eastAsia"/>
          <w:sz w:val="32"/>
          <w:szCs w:val="32"/>
          <w:u w:val="single"/>
        </w:rPr>
        <w:t>徐</w:t>
      </w:r>
      <w:proofErr w:type="gramStart"/>
      <w:r w:rsidR="00FF0197">
        <w:rPr>
          <w:rFonts w:hint="eastAsia"/>
          <w:sz w:val="32"/>
          <w:szCs w:val="32"/>
          <w:u w:val="single"/>
        </w:rPr>
        <w:t>浩</w:t>
      </w:r>
      <w:proofErr w:type="gramEnd"/>
      <w:r w:rsidR="00FF0197">
        <w:rPr>
          <w:rFonts w:hint="eastAsia"/>
          <w:sz w:val="32"/>
          <w:szCs w:val="32"/>
          <w:u w:val="single"/>
        </w:rPr>
        <w:t>宇</w:t>
      </w:r>
      <w:r>
        <w:rPr>
          <w:rFonts w:hint="eastAsia"/>
          <w:sz w:val="32"/>
          <w:szCs w:val="32"/>
          <w:u w:val="single"/>
        </w:rPr>
        <w:t xml:space="preserve">           </w:t>
      </w:r>
    </w:p>
    <w:p w14:paraId="2062A48B" w14:textId="77777777" w:rsidR="003E6972" w:rsidRDefault="003E6972" w:rsidP="003E6972">
      <w:pPr>
        <w:ind w:firstLineChars="392" w:firstLine="944"/>
        <w:rPr>
          <w:rFonts w:hint="eastAsia"/>
          <w:b/>
          <w:sz w:val="24"/>
        </w:rPr>
      </w:pPr>
    </w:p>
    <w:p w14:paraId="034F3228" w14:textId="77777777" w:rsidR="003E6972" w:rsidRDefault="003E6972" w:rsidP="003E6972">
      <w:pPr>
        <w:ind w:firstLineChars="392" w:firstLine="1259"/>
        <w:rPr>
          <w:rFonts w:hint="eastAsia"/>
          <w:b/>
          <w:sz w:val="32"/>
          <w:szCs w:val="32"/>
        </w:rPr>
      </w:pPr>
      <w:r>
        <w:rPr>
          <w:rFonts w:hint="eastAsia"/>
          <w:b/>
          <w:sz w:val="32"/>
          <w:szCs w:val="32"/>
        </w:rPr>
        <w:t>实习名称</w:t>
      </w:r>
      <w:r>
        <w:rPr>
          <w:rFonts w:hint="eastAsia"/>
          <w:sz w:val="32"/>
          <w:szCs w:val="32"/>
          <w:u w:val="single"/>
        </w:rPr>
        <w:t xml:space="preserve">       </w:t>
      </w:r>
      <w:r>
        <w:rPr>
          <w:rFonts w:hint="eastAsia"/>
          <w:sz w:val="32"/>
          <w:szCs w:val="32"/>
          <w:u w:val="single"/>
        </w:rPr>
        <w:t>供配电综合实习</w:t>
      </w:r>
      <w:r>
        <w:rPr>
          <w:rFonts w:hint="eastAsia"/>
          <w:sz w:val="32"/>
          <w:szCs w:val="32"/>
          <w:u w:val="single"/>
        </w:rPr>
        <w:t xml:space="preserve">      </w:t>
      </w:r>
    </w:p>
    <w:p w14:paraId="1043CADA" w14:textId="77777777" w:rsidR="003E6972" w:rsidRDefault="003E6972" w:rsidP="003E6972">
      <w:pPr>
        <w:ind w:firstLineChars="392" w:firstLine="944"/>
        <w:rPr>
          <w:rFonts w:hint="eastAsia"/>
          <w:b/>
          <w:sz w:val="24"/>
        </w:rPr>
      </w:pPr>
    </w:p>
    <w:p w14:paraId="13C9C805" w14:textId="77777777" w:rsidR="003E6972" w:rsidRDefault="003E6972" w:rsidP="003E6972">
      <w:pPr>
        <w:ind w:firstLineChars="392" w:firstLine="1259"/>
        <w:rPr>
          <w:rFonts w:hint="eastAsia"/>
          <w:sz w:val="32"/>
          <w:szCs w:val="32"/>
          <w:u w:val="single"/>
        </w:rPr>
      </w:pPr>
      <w:r>
        <w:rPr>
          <w:rFonts w:hint="eastAsia"/>
          <w:b/>
          <w:sz w:val="32"/>
          <w:szCs w:val="32"/>
        </w:rPr>
        <w:t>实习时间</w:t>
      </w:r>
      <w:r>
        <w:rPr>
          <w:rFonts w:hint="eastAsia"/>
          <w:sz w:val="32"/>
          <w:szCs w:val="32"/>
          <w:u w:val="single"/>
        </w:rPr>
        <w:t xml:space="preserve">    2021.12.27~2021.12.29    </w:t>
      </w:r>
    </w:p>
    <w:p w14:paraId="3F0B227C" w14:textId="77777777" w:rsidR="003E6972" w:rsidRDefault="003E6972" w:rsidP="003E6972">
      <w:pPr>
        <w:ind w:firstLineChars="392" w:firstLine="944"/>
        <w:rPr>
          <w:rFonts w:hint="eastAsia"/>
          <w:b/>
          <w:sz w:val="24"/>
        </w:rPr>
      </w:pPr>
    </w:p>
    <w:p w14:paraId="2936D181" w14:textId="77777777" w:rsidR="003E6972" w:rsidRDefault="003E6972" w:rsidP="003E6972">
      <w:pPr>
        <w:ind w:firstLineChars="392" w:firstLine="1259"/>
        <w:rPr>
          <w:sz w:val="32"/>
          <w:szCs w:val="32"/>
          <w:u w:val="single"/>
        </w:rPr>
      </w:pPr>
      <w:r>
        <w:rPr>
          <w:rFonts w:hint="eastAsia"/>
          <w:b/>
          <w:sz w:val="32"/>
          <w:szCs w:val="32"/>
        </w:rPr>
        <w:t>指导教师</w:t>
      </w:r>
      <w:r>
        <w:rPr>
          <w:rFonts w:hint="eastAsia"/>
          <w:sz w:val="32"/>
          <w:szCs w:val="32"/>
          <w:u w:val="single"/>
        </w:rPr>
        <w:t xml:space="preserve"> </w:t>
      </w:r>
      <w:proofErr w:type="gramStart"/>
      <w:r>
        <w:rPr>
          <w:rFonts w:hint="eastAsia"/>
          <w:sz w:val="32"/>
          <w:szCs w:val="32"/>
          <w:u w:val="single"/>
        </w:rPr>
        <w:t>1</w:t>
      </w:r>
      <w:r>
        <w:rPr>
          <w:rFonts w:hint="eastAsia"/>
          <w:sz w:val="32"/>
          <w:szCs w:val="32"/>
          <w:u w:val="single"/>
        </w:rPr>
        <w:t>班填吴志</w:t>
      </w:r>
      <w:proofErr w:type="gramEnd"/>
      <w:r>
        <w:rPr>
          <w:rFonts w:hint="eastAsia"/>
          <w:sz w:val="32"/>
          <w:szCs w:val="32"/>
          <w:u w:val="single"/>
        </w:rPr>
        <w:t>刚</w:t>
      </w:r>
      <w:r>
        <w:rPr>
          <w:rFonts w:hint="eastAsia"/>
          <w:sz w:val="32"/>
          <w:szCs w:val="32"/>
          <w:u w:val="single"/>
        </w:rPr>
        <w:t xml:space="preserve"> </w:t>
      </w:r>
      <w:proofErr w:type="gramStart"/>
      <w:r>
        <w:rPr>
          <w:rFonts w:hint="eastAsia"/>
          <w:sz w:val="32"/>
          <w:szCs w:val="32"/>
          <w:u w:val="single"/>
        </w:rPr>
        <w:t>2</w:t>
      </w:r>
      <w:r>
        <w:rPr>
          <w:rFonts w:hint="eastAsia"/>
          <w:sz w:val="32"/>
          <w:szCs w:val="32"/>
          <w:u w:val="single"/>
        </w:rPr>
        <w:t>班填徐强</w:t>
      </w:r>
      <w:proofErr w:type="gramEnd"/>
      <w:r>
        <w:rPr>
          <w:rFonts w:hint="eastAsia"/>
          <w:sz w:val="32"/>
          <w:szCs w:val="32"/>
          <w:u w:val="single"/>
        </w:rPr>
        <w:t xml:space="preserve">    </w:t>
      </w:r>
    </w:p>
    <w:p w14:paraId="1D0063A7" w14:textId="77777777" w:rsidR="00E1671E" w:rsidRPr="003E6972" w:rsidRDefault="00E1671E">
      <w:pPr>
        <w:jc w:val="center"/>
        <w:rPr>
          <w:sz w:val="32"/>
          <w:szCs w:val="32"/>
          <w:u w:val="single"/>
        </w:rPr>
      </w:pPr>
    </w:p>
    <w:p w14:paraId="32FBCF6A" w14:textId="77777777" w:rsidR="00E1671E" w:rsidRDefault="00E1671E">
      <w:pPr>
        <w:widowControl/>
        <w:jc w:val="left"/>
        <w:rPr>
          <w:sz w:val="32"/>
          <w:szCs w:val="32"/>
          <w:u w:val="single"/>
        </w:rPr>
      </w:pPr>
    </w:p>
    <w:p w14:paraId="0150F5DF" w14:textId="77777777" w:rsidR="00E1671E" w:rsidRDefault="00E1671E">
      <w:pPr>
        <w:jc w:val="center"/>
        <w:rPr>
          <w:sz w:val="32"/>
          <w:szCs w:val="32"/>
          <w:u w:val="single"/>
        </w:rPr>
      </w:pPr>
    </w:p>
    <w:p w14:paraId="19F50FC1" w14:textId="77777777" w:rsidR="00E1671E" w:rsidRDefault="000B5432">
      <w:pPr>
        <w:widowControl/>
        <w:jc w:val="left"/>
        <w:rPr>
          <w:rFonts w:ascii="黑体" w:eastAsia="黑体" w:hAnsi="黑体" w:cs="黑体"/>
          <w:b/>
          <w:sz w:val="32"/>
          <w:szCs w:val="32"/>
        </w:rPr>
      </w:pPr>
      <w:r>
        <w:rPr>
          <w:rFonts w:ascii="黑体" w:eastAsia="黑体" w:hAnsi="黑体" w:cs="黑体"/>
          <w:b/>
          <w:sz w:val="32"/>
          <w:szCs w:val="32"/>
        </w:rPr>
        <w:br w:type="page"/>
      </w:r>
    </w:p>
    <w:p w14:paraId="696A2B3D" w14:textId="77777777" w:rsidR="00E1671E" w:rsidRPr="000B5432" w:rsidRDefault="000B5432" w:rsidP="000B5432">
      <w:pPr>
        <w:jc w:val="center"/>
        <w:rPr>
          <w:rFonts w:ascii="黑体" w:eastAsia="黑体" w:hAnsi="黑体" w:cs="黑体"/>
          <w:b/>
          <w:sz w:val="32"/>
          <w:szCs w:val="32"/>
        </w:rPr>
      </w:pPr>
      <w:r>
        <w:rPr>
          <w:rFonts w:ascii="黑体" w:eastAsia="黑体" w:hAnsi="黑体" w:cs="黑体" w:hint="eastAsia"/>
          <w:b/>
          <w:sz w:val="32"/>
          <w:szCs w:val="32"/>
        </w:rPr>
        <w:lastRenderedPageBreak/>
        <w:t>供配电综合实习报告</w:t>
      </w:r>
    </w:p>
    <w:p w14:paraId="2909BD7B" w14:textId="77777777" w:rsidR="00E1671E" w:rsidRDefault="000B5432">
      <w:pPr>
        <w:numPr>
          <w:ilvl w:val="0"/>
          <w:numId w:val="1"/>
        </w:numPr>
        <w:spacing w:line="440" w:lineRule="exact"/>
        <w:rPr>
          <w:b/>
          <w:sz w:val="24"/>
        </w:rPr>
      </w:pPr>
      <w:r>
        <w:rPr>
          <w:rFonts w:hint="eastAsia"/>
          <w:b/>
          <w:sz w:val="24"/>
        </w:rPr>
        <w:t>实习单位介绍</w:t>
      </w:r>
    </w:p>
    <w:p w14:paraId="75B6F2A5" w14:textId="77777777" w:rsidR="00323994" w:rsidRPr="00323994" w:rsidRDefault="000B5432" w:rsidP="00323994">
      <w:pPr>
        <w:spacing w:beforeLines="50" w:before="156" w:afterLines="50" w:after="156" w:line="440" w:lineRule="exact"/>
        <w:ind w:firstLineChars="200" w:firstLine="480"/>
        <w:rPr>
          <w:sz w:val="24"/>
        </w:rPr>
      </w:pPr>
      <w:r>
        <w:rPr>
          <w:rFonts w:hint="eastAsia"/>
          <w:sz w:val="24"/>
        </w:rPr>
        <w:t>四川电力职业技术学院是一所由国家电网四川省电力公司举办的全日制普通高等院校，国家建设类技能型紧缺人才培养试点高校。</w:t>
      </w:r>
      <w:proofErr w:type="gramStart"/>
      <w:r w:rsidR="00323994" w:rsidRPr="00323994">
        <w:rPr>
          <w:rFonts w:hint="eastAsia"/>
          <w:sz w:val="24"/>
        </w:rPr>
        <w:t>国网四川省</w:t>
      </w:r>
      <w:proofErr w:type="gramEnd"/>
      <w:r w:rsidR="00323994" w:rsidRPr="00323994">
        <w:rPr>
          <w:rFonts w:hint="eastAsia"/>
          <w:sz w:val="24"/>
        </w:rPr>
        <w:t>电力公司技能培训中心（以下简称中心）</w:t>
      </w:r>
      <w:proofErr w:type="gramStart"/>
      <w:r w:rsidR="00323994" w:rsidRPr="00323994">
        <w:rPr>
          <w:rFonts w:hint="eastAsia"/>
          <w:sz w:val="24"/>
        </w:rPr>
        <w:t>是国网四川省</w:t>
      </w:r>
      <w:proofErr w:type="gramEnd"/>
      <w:r w:rsidR="00323994" w:rsidRPr="00323994">
        <w:rPr>
          <w:rFonts w:hint="eastAsia"/>
          <w:sz w:val="24"/>
        </w:rPr>
        <w:t>电力公司（以下简称公司）分公司性质的二级单位，属公司层面的教育培训机构，与四川电力职业技术学院实行“一套人马，两块牌子”的运行模式，</w:t>
      </w:r>
      <w:proofErr w:type="gramStart"/>
      <w:r w:rsidR="00323994" w:rsidRPr="00323994">
        <w:rPr>
          <w:rFonts w:hint="eastAsia"/>
          <w:sz w:val="24"/>
        </w:rPr>
        <w:t>集员工</w:t>
      </w:r>
      <w:proofErr w:type="gramEnd"/>
      <w:r w:rsidR="00323994" w:rsidRPr="00323994">
        <w:rPr>
          <w:rFonts w:hint="eastAsia"/>
          <w:sz w:val="24"/>
        </w:rPr>
        <w:t>教育培训、高职学历教育、成人教育、职业鉴定等功能于一体，拥有具有全国领先水平的带电作业实训基地和四川省内领先的水电运</w:t>
      </w:r>
      <w:proofErr w:type="gramStart"/>
      <w:r w:rsidR="00323994" w:rsidRPr="00323994">
        <w:rPr>
          <w:rFonts w:hint="eastAsia"/>
          <w:sz w:val="24"/>
        </w:rPr>
        <w:t>维培训</w:t>
      </w:r>
      <w:proofErr w:type="gramEnd"/>
      <w:r w:rsidR="00323994" w:rsidRPr="00323994">
        <w:rPr>
          <w:rFonts w:hint="eastAsia"/>
          <w:sz w:val="24"/>
        </w:rPr>
        <w:t>基地、电力通信实训基地、调度仿真实训基地、继电保护实训基地，主要</w:t>
      </w:r>
      <w:proofErr w:type="gramStart"/>
      <w:r w:rsidR="00323994" w:rsidRPr="00323994">
        <w:rPr>
          <w:rFonts w:hint="eastAsia"/>
          <w:sz w:val="24"/>
        </w:rPr>
        <w:t>承担国网公司</w:t>
      </w:r>
      <w:proofErr w:type="gramEnd"/>
      <w:r w:rsidR="00323994" w:rsidRPr="00323994">
        <w:rPr>
          <w:rFonts w:hint="eastAsia"/>
          <w:sz w:val="24"/>
        </w:rPr>
        <w:t>系统新入职员工、专业技术和高技能人才培训。四川电力职业技术学院是一所专科层次全日制普通高等学校，</w:t>
      </w:r>
      <w:r w:rsidR="00323994" w:rsidRPr="00323994">
        <w:rPr>
          <w:rFonts w:hint="eastAsia"/>
          <w:sz w:val="24"/>
        </w:rPr>
        <w:t>2011</w:t>
      </w:r>
      <w:r w:rsidR="00323994" w:rsidRPr="00323994">
        <w:rPr>
          <w:rFonts w:hint="eastAsia"/>
          <w:sz w:val="24"/>
        </w:rPr>
        <w:t>年</w:t>
      </w:r>
      <w:r w:rsidR="00323994" w:rsidRPr="00323994">
        <w:rPr>
          <w:rFonts w:hint="eastAsia"/>
          <w:sz w:val="24"/>
        </w:rPr>
        <w:t>9</w:t>
      </w:r>
      <w:r w:rsidR="00323994" w:rsidRPr="00323994">
        <w:rPr>
          <w:rFonts w:hint="eastAsia"/>
          <w:sz w:val="24"/>
        </w:rPr>
        <w:t>月通过教育部、财政部验收，成为全国</w:t>
      </w:r>
      <w:r w:rsidR="00323994" w:rsidRPr="00323994">
        <w:rPr>
          <w:rFonts w:hint="eastAsia"/>
          <w:sz w:val="24"/>
        </w:rPr>
        <w:t>100</w:t>
      </w:r>
      <w:r w:rsidR="00323994" w:rsidRPr="00323994">
        <w:rPr>
          <w:rFonts w:hint="eastAsia"/>
          <w:sz w:val="24"/>
        </w:rPr>
        <w:t>所国家示范性高职院校之一，是电力行业</w:t>
      </w:r>
      <w:proofErr w:type="gramStart"/>
      <w:r w:rsidR="00323994" w:rsidRPr="00323994">
        <w:rPr>
          <w:rFonts w:hint="eastAsia"/>
          <w:sz w:val="24"/>
        </w:rPr>
        <w:t>和国网公司</w:t>
      </w:r>
      <w:proofErr w:type="gramEnd"/>
      <w:r w:rsidR="00323994" w:rsidRPr="00323994">
        <w:rPr>
          <w:rFonts w:hint="eastAsia"/>
          <w:sz w:val="24"/>
        </w:rPr>
        <w:t>系统唯一</w:t>
      </w:r>
      <w:proofErr w:type="gramStart"/>
      <w:r w:rsidR="00323994" w:rsidRPr="00323994">
        <w:rPr>
          <w:rFonts w:hint="eastAsia"/>
          <w:sz w:val="24"/>
        </w:rPr>
        <w:t>一</w:t>
      </w:r>
      <w:proofErr w:type="gramEnd"/>
      <w:r w:rsidR="00323994" w:rsidRPr="00323994">
        <w:rPr>
          <w:rFonts w:hint="eastAsia"/>
          <w:sz w:val="24"/>
        </w:rPr>
        <w:t>所国家示范性高职院校。</w:t>
      </w:r>
    </w:p>
    <w:p w14:paraId="0687916A" w14:textId="77777777" w:rsidR="00323994" w:rsidRPr="00323994" w:rsidRDefault="00323994" w:rsidP="00323994">
      <w:pPr>
        <w:spacing w:beforeLines="50" w:before="156" w:afterLines="50" w:after="156" w:line="440" w:lineRule="exact"/>
        <w:ind w:firstLineChars="200" w:firstLine="480"/>
        <w:rPr>
          <w:sz w:val="24"/>
        </w:rPr>
      </w:pPr>
      <w:r w:rsidRPr="00323994">
        <w:rPr>
          <w:rFonts w:hint="eastAsia"/>
          <w:sz w:val="24"/>
        </w:rPr>
        <w:t>中心总占地面积</w:t>
      </w:r>
      <w:r w:rsidRPr="00323994">
        <w:rPr>
          <w:rFonts w:hint="eastAsia"/>
          <w:sz w:val="24"/>
        </w:rPr>
        <w:t>822.72</w:t>
      </w:r>
      <w:r w:rsidRPr="00323994">
        <w:rPr>
          <w:rFonts w:hint="eastAsia"/>
          <w:sz w:val="24"/>
        </w:rPr>
        <w:t>亩，有温江、草堂、罗家碾、青峰岭实习实训电厂四个校区。有专兼职教师</w:t>
      </w:r>
      <w:r w:rsidRPr="00323994">
        <w:rPr>
          <w:rFonts w:hint="eastAsia"/>
          <w:sz w:val="24"/>
        </w:rPr>
        <w:t>287</w:t>
      </w:r>
      <w:r w:rsidRPr="00323994">
        <w:rPr>
          <w:rFonts w:hint="eastAsia"/>
          <w:sz w:val="24"/>
        </w:rPr>
        <w:t>人，具有研究生及以上学历的占</w:t>
      </w:r>
      <w:r w:rsidRPr="00323994">
        <w:rPr>
          <w:rFonts w:hint="eastAsia"/>
          <w:sz w:val="24"/>
        </w:rPr>
        <w:t>59.23%</w:t>
      </w:r>
      <w:r w:rsidRPr="00323994">
        <w:rPr>
          <w:rFonts w:hint="eastAsia"/>
          <w:sz w:val="24"/>
        </w:rPr>
        <w:t>，具有大学本科学历的占</w:t>
      </w:r>
      <w:r w:rsidRPr="00323994">
        <w:rPr>
          <w:rFonts w:hint="eastAsia"/>
          <w:sz w:val="24"/>
        </w:rPr>
        <w:t>40.77%</w:t>
      </w:r>
      <w:r w:rsidRPr="00323994">
        <w:rPr>
          <w:rFonts w:hint="eastAsia"/>
          <w:sz w:val="24"/>
        </w:rPr>
        <w:t>；高级职称占</w:t>
      </w:r>
      <w:r w:rsidRPr="00323994">
        <w:rPr>
          <w:rFonts w:hint="eastAsia"/>
          <w:sz w:val="24"/>
        </w:rPr>
        <w:t>44.25%</w:t>
      </w:r>
      <w:r w:rsidRPr="00323994">
        <w:rPr>
          <w:rFonts w:hint="eastAsia"/>
          <w:sz w:val="24"/>
        </w:rPr>
        <w:t>，中级职称占</w:t>
      </w:r>
      <w:r w:rsidRPr="00323994">
        <w:rPr>
          <w:rFonts w:hint="eastAsia"/>
          <w:sz w:val="24"/>
        </w:rPr>
        <w:t>39.37%</w:t>
      </w:r>
      <w:r w:rsidRPr="00323994">
        <w:rPr>
          <w:rFonts w:hint="eastAsia"/>
          <w:sz w:val="24"/>
        </w:rPr>
        <w:t>。</w:t>
      </w:r>
      <w:r w:rsidRPr="00323994">
        <w:rPr>
          <w:rFonts w:hint="eastAsia"/>
          <w:sz w:val="24"/>
        </w:rPr>
        <w:t>2016</w:t>
      </w:r>
      <w:r w:rsidRPr="00323994">
        <w:rPr>
          <w:rFonts w:hint="eastAsia"/>
          <w:sz w:val="24"/>
        </w:rPr>
        <w:t>年，中心培训、鉴定量达到</w:t>
      </w:r>
      <w:r w:rsidRPr="00323994">
        <w:rPr>
          <w:rFonts w:hint="eastAsia"/>
          <w:sz w:val="24"/>
        </w:rPr>
        <w:t>274466</w:t>
      </w:r>
      <w:r w:rsidRPr="00323994">
        <w:rPr>
          <w:rFonts w:hint="eastAsia"/>
          <w:sz w:val="24"/>
        </w:rPr>
        <w:t>人天；全日制高职在校学生</w:t>
      </w:r>
      <w:r w:rsidRPr="00323994">
        <w:rPr>
          <w:rFonts w:hint="eastAsia"/>
          <w:sz w:val="24"/>
        </w:rPr>
        <w:t>1858</w:t>
      </w:r>
      <w:r w:rsidRPr="00323994">
        <w:rPr>
          <w:rFonts w:hint="eastAsia"/>
          <w:sz w:val="24"/>
        </w:rPr>
        <w:t>人，就业率</w:t>
      </w:r>
      <w:r w:rsidRPr="00323994">
        <w:rPr>
          <w:rFonts w:hint="eastAsia"/>
          <w:sz w:val="24"/>
        </w:rPr>
        <w:t>95.62%</w:t>
      </w:r>
      <w:r w:rsidRPr="00323994">
        <w:rPr>
          <w:rFonts w:hint="eastAsia"/>
          <w:sz w:val="24"/>
        </w:rPr>
        <w:t>，</w:t>
      </w:r>
      <w:r w:rsidRPr="00323994">
        <w:rPr>
          <w:rFonts w:hint="eastAsia"/>
          <w:sz w:val="24"/>
        </w:rPr>
        <w:t>62.15%</w:t>
      </w:r>
      <w:r w:rsidRPr="00323994">
        <w:rPr>
          <w:rFonts w:hint="eastAsia"/>
          <w:sz w:val="24"/>
        </w:rPr>
        <w:t>的签约国有企事业单位。荣获“四川省五一劳动奖状”，“全国敬老文明号”等荣誉称号。</w:t>
      </w:r>
    </w:p>
    <w:p w14:paraId="19E25186" w14:textId="77777777" w:rsidR="00323994" w:rsidRPr="00323994" w:rsidRDefault="00323994" w:rsidP="00323994">
      <w:pPr>
        <w:spacing w:beforeLines="50" w:before="156" w:afterLines="50" w:after="156" w:line="440" w:lineRule="exact"/>
        <w:ind w:firstLineChars="200" w:firstLine="480"/>
        <w:rPr>
          <w:sz w:val="24"/>
        </w:rPr>
      </w:pPr>
      <w:r w:rsidRPr="00323994">
        <w:rPr>
          <w:rFonts w:hint="eastAsia"/>
          <w:sz w:val="24"/>
        </w:rPr>
        <w:t>十三五期间，中心将全面贯彻落实公司战略部署，坚持创新、协调、绿色、开放、共享五大发展理念，以创新发展为核心，以提高人才培养质量为根本，以精益管理为着力点，把中心建设成为技能</w:t>
      </w:r>
      <w:proofErr w:type="gramStart"/>
      <w:r w:rsidRPr="00323994">
        <w:rPr>
          <w:rFonts w:hint="eastAsia"/>
          <w:sz w:val="24"/>
        </w:rPr>
        <w:t>培训国网引领</w:t>
      </w:r>
      <w:proofErr w:type="gramEnd"/>
      <w:r w:rsidRPr="00323994">
        <w:rPr>
          <w:rFonts w:hint="eastAsia"/>
          <w:sz w:val="24"/>
        </w:rPr>
        <w:t>，职业教育国家示范，技能鉴定行业领先，科技创新跨越发展的一流企业大学。</w:t>
      </w:r>
    </w:p>
    <w:p w14:paraId="1A5E3622" w14:textId="77777777" w:rsidR="00E1671E" w:rsidRDefault="000B5432">
      <w:pPr>
        <w:numPr>
          <w:ilvl w:val="0"/>
          <w:numId w:val="1"/>
        </w:numPr>
        <w:spacing w:line="440" w:lineRule="exact"/>
        <w:rPr>
          <w:b/>
          <w:sz w:val="24"/>
        </w:rPr>
      </w:pPr>
      <w:r>
        <w:rPr>
          <w:rFonts w:hint="eastAsia"/>
          <w:b/>
          <w:sz w:val="24"/>
        </w:rPr>
        <w:t>实习过程</w:t>
      </w:r>
    </w:p>
    <w:p w14:paraId="2B4F6F86" w14:textId="224F6059" w:rsidR="00323994" w:rsidRPr="00323994" w:rsidRDefault="008E6A61" w:rsidP="00323994">
      <w:pPr>
        <w:spacing w:line="440" w:lineRule="exact"/>
        <w:rPr>
          <w:sz w:val="24"/>
        </w:rPr>
      </w:pPr>
      <w:r>
        <w:rPr>
          <w:rFonts w:hint="eastAsia"/>
          <w:sz w:val="24"/>
        </w:rPr>
        <w:t>在</w:t>
      </w:r>
      <w:r>
        <w:rPr>
          <w:rFonts w:hint="eastAsia"/>
          <w:sz w:val="24"/>
        </w:rPr>
        <w:t>12</w:t>
      </w:r>
      <w:r>
        <w:rPr>
          <w:rFonts w:hint="eastAsia"/>
          <w:sz w:val="24"/>
        </w:rPr>
        <w:t>月</w:t>
      </w:r>
      <w:r>
        <w:rPr>
          <w:rFonts w:hint="eastAsia"/>
          <w:sz w:val="24"/>
        </w:rPr>
        <w:t>2</w:t>
      </w:r>
      <w:r w:rsidR="00FF0197">
        <w:rPr>
          <w:sz w:val="24"/>
        </w:rPr>
        <w:t>7</w:t>
      </w:r>
      <w:r>
        <w:rPr>
          <w:rFonts w:hint="eastAsia"/>
          <w:sz w:val="24"/>
        </w:rPr>
        <w:t>号上午进行培训登记及开班动员，以及安全交底，廉洁教育；紧接着就开始正式的实训，首先</w:t>
      </w:r>
      <w:r w:rsidR="00FF0197">
        <w:rPr>
          <w:rFonts w:hint="eastAsia"/>
          <w:sz w:val="24"/>
        </w:rPr>
        <w:t>在</w:t>
      </w:r>
      <w:r w:rsidR="00FF0197">
        <w:rPr>
          <w:rFonts w:hint="eastAsia"/>
          <w:sz w:val="24"/>
        </w:rPr>
        <w:t>12</w:t>
      </w:r>
      <w:r w:rsidR="00FF0197">
        <w:rPr>
          <w:rFonts w:hint="eastAsia"/>
          <w:sz w:val="24"/>
        </w:rPr>
        <w:t>月</w:t>
      </w:r>
      <w:r w:rsidR="00FF0197">
        <w:rPr>
          <w:rFonts w:hint="eastAsia"/>
          <w:sz w:val="24"/>
        </w:rPr>
        <w:t>2</w:t>
      </w:r>
      <w:r w:rsidR="00FF0197">
        <w:rPr>
          <w:sz w:val="24"/>
        </w:rPr>
        <w:t>8</w:t>
      </w:r>
      <w:r w:rsidR="00FF0197">
        <w:rPr>
          <w:rFonts w:hint="eastAsia"/>
          <w:sz w:val="24"/>
        </w:rPr>
        <w:t>号</w:t>
      </w:r>
      <w:r>
        <w:rPr>
          <w:rFonts w:hint="eastAsia"/>
          <w:sz w:val="24"/>
        </w:rPr>
        <w:t>进行</w:t>
      </w:r>
      <w:r w:rsidR="000E7645">
        <w:rPr>
          <w:rFonts w:hint="eastAsia"/>
          <w:sz w:val="24"/>
        </w:rPr>
        <w:t>变电站</w:t>
      </w:r>
      <w:proofErr w:type="gramStart"/>
      <w:r w:rsidR="000E7645">
        <w:rPr>
          <w:rFonts w:hint="eastAsia"/>
          <w:sz w:val="24"/>
        </w:rPr>
        <w:t>典型主</w:t>
      </w:r>
      <w:proofErr w:type="gramEnd"/>
      <w:r w:rsidR="000E7645">
        <w:rPr>
          <w:rFonts w:hint="eastAsia"/>
          <w:sz w:val="24"/>
        </w:rPr>
        <w:t>接线方式认知，典型方针系统设备及运行体验，变电</w:t>
      </w:r>
      <w:proofErr w:type="gramStart"/>
      <w:r w:rsidR="000E7645">
        <w:rPr>
          <w:rFonts w:hint="eastAsia"/>
          <w:sz w:val="24"/>
        </w:rPr>
        <w:t>张设备</w:t>
      </w:r>
      <w:proofErr w:type="gramEnd"/>
      <w:r w:rsidR="000E7645">
        <w:rPr>
          <w:rFonts w:hint="eastAsia"/>
          <w:sz w:val="24"/>
        </w:rPr>
        <w:t>巡视和</w:t>
      </w:r>
      <w:proofErr w:type="gramStart"/>
      <w:r w:rsidR="000E7645">
        <w:rPr>
          <w:rFonts w:hint="eastAsia"/>
          <w:sz w:val="24"/>
        </w:rPr>
        <w:t>常见维护</w:t>
      </w:r>
      <w:proofErr w:type="gramEnd"/>
      <w:r w:rsidR="000E7645">
        <w:rPr>
          <w:rFonts w:hint="eastAsia"/>
          <w:sz w:val="24"/>
        </w:rPr>
        <w:t>项目，</w:t>
      </w:r>
      <w:r w:rsidR="000E7645">
        <w:rPr>
          <w:rFonts w:hint="eastAsia"/>
          <w:sz w:val="24"/>
        </w:rPr>
        <w:t>110kV</w:t>
      </w:r>
      <w:r w:rsidR="000E7645">
        <w:rPr>
          <w:rFonts w:hint="eastAsia"/>
          <w:sz w:val="24"/>
        </w:rPr>
        <w:t>、</w:t>
      </w:r>
      <w:r w:rsidR="000E7645">
        <w:rPr>
          <w:rFonts w:hint="eastAsia"/>
          <w:sz w:val="24"/>
        </w:rPr>
        <w:t>220kV</w:t>
      </w:r>
      <w:r w:rsidR="000E7645">
        <w:rPr>
          <w:rFonts w:hint="eastAsia"/>
          <w:sz w:val="24"/>
        </w:rPr>
        <w:t>、</w:t>
      </w:r>
      <w:r w:rsidR="000E7645">
        <w:rPr>
          <w:rFonts w:hint="eastAsia"/>
          <w:sz w:val="24"/>
        </w:rPr>
        <w:t>500kV</w:t>
      </w:r>
      <w:r w:rsidR="000E7645">
        <w:rPr>
          <w:rFonts w:hint="eastAsia"/>
          <w:sz w:val="24"/>
        </w:rPr>
        <w:t>及特高压仿真系统功能介绍，</w:t>
      </w:r>
      <w:r w:rsidR="00383D09">
        <w:rPr>
          <w:rFonts w:hint="eastAsia"/>
          <w:sz w:val="24"/>
        </w:rPr>
        <w:t>下午了解变电站一次设备和</w:t>
      </w:r>
      <w:proofErr w:type="gramStart"/>
      <w:r w:rsidR="00383D09">
        <w:rPr>
          <w:rFonts w:hint="eastAsia"/>
          <w:sz w:val="24"/>
        </w:rPr>
        <w:t>典型主</w:t>
      </w:r>
      <w:proofErr w:type="gramEnd"/>
      <w:r w:rsidR="00383D09">
        <w:rPr>
          <w:rFonts w:hint="eastAsia"/>
          <w:sz w:val="24"/>
        </w:rPr>
        <w:t>接线方式，了解电子式互感器，只能变电站数字式保护及监控系统，测试演示、仿真系统演示，</w:t>
      </w:r>
      <w:r w:rsidR="00383D09">
        <w:rPr>
          <w:rFonts w:hint="eastAsia"/>
          <w:sz w:val="24"/>
        </w:rPr>
        <w:lastRenderedPageBreak/>
        <w:t>并在实</w:t>
      </w:r>
      <w:proofErr w:type="gramStart"/>
      <w:r w:rsidR="00383D09">
        <w:rPr>
          <w:rFonts w:hint="eastAsia"/>
          <w:sz w:val="24"/>
        </w:rPr>
        <w:t>训指导</w:t>
      </w:r>
      <w:proofErr w:type="gramEnd"/>
      <w:r w:rsidR="00383D09">
        <w:rPr>
          <w:rFonts w:hint="eastAsia"/>
          <w:sz w:val="24"/>
        </w:rPr>
        <w:t>老师的指导下自主进行系统仿真练习。</w:t>
      </w:r>
      <w:r w:rsidR="00361F5A">
        <w:rPr>
          <w:rFonts w:hint="eastAsia"/>
          <w:sz w:val="24"/>
        </w:rPr>
        <w:t>12</w:t>
      </w:r>
      <w:r w:rsidR="00361F5A">
        <w:rPr>
          <w:rFonts w:hint="eastAsia"/>
          <w:sz w:val="24"/>
        </w:rPr>
        <w:t>月</w:t>
      </w:r>
      <w:r w:rsidR="00361F5A">
        <w:rPr>
          <w:rFonts w:hint="eastAsia"/>
          <w:sz w:val="24"/>
        </w:rPr>
        <w:t>2</w:t>
      </w:r>
      <w:r w:rsidR="00FF0197">
        <w:rPr>
          <w:sz w:val="24"/>
        </w:rPr>
        <w:t>9</w:t>
      </w:r>
      <w:r w:rsidR="00361F5A">
        <w:rPr>
          <w:rFonts w:hint="eastAsia"/>
          <w:sz w:val="24"/>
        </w:rPr>
        <w:t>日上午主要进行架空输电线路巡视以及配电线路巡视，巡视结束指导老师利用剩余时间带我们参观了库房，下午进行断路器认知，隔离开关认知，开关柜认知，变压器实验认知。</w:t>
      </w:r>
    </w:p>
    <w:p w14:paraId="217631DC" w14:textId="77777777" w:rsidR="00E1671E" w:rsidRDefault="000B5432">
      <w:pPr>
        <w:numPr>
          <w:ilvl w:val="0"/>
          <w:numId w:val="1"/>
        </w:numPr>
        <w:spacing w:line="440" w:lineRule="exact"/>
        <w:rPr>
          <w:b/>
          <w:sz w:val="24"/>
        </w:rPr>
      </w:pPr>
      <w:r>
        <w:rPr>
          <w:rFonts w:hint="eastAsia"/>
          <w:b/>
          <w:sz w:val="24"/>
        </w:rPr>
        <w:t>实习内容</w:t>
      </w:r>
    </w:p>
    <w:p w14:paraId="4E639804" w14:textId="7FCCA675" w:rsidR="00077AF7" w:rsidRDefault="003E4C1E" w:rsidP="00077AF7">
      <w:pPr>
        <w:spacing w:line="360" w:lineRule="auto"/>
        <w:ind w:firstLineChars="200" w:firstLine="480"/>
        <w:rPr>
          <w:sz w:val="24"/>
        </w:rPr>
      </w:pPr>
      <w:r>
        <w:rPr>
          <w:sz w:val="24"/>
        </w:rPr>
        <w:t>在</w:t>
      </w:r>
      <w:r>
        <w:rPr>
          <w:rFonts w:hint="eastAsia"/>
          <w:sz w:val="24"/>
        </w:rPr>
        <w:t>12</w:t>
      </w:r>
      <w:r>
        <w:rPr>
          <w:rFonts w:hint="eastAsia"/>
          <w:sz w:val="24"/>
        </w:rPr>
        <w:t>月</w:t>
      </w:r>
      <w:r>
        <w:rPr>
          <w:rFonts w:hint="eastAsia"/>
          <w:sz w:val="24"/>
        </w:rPr>
        <w:t>2</w:t>
      </w:r>
      <w:r w:rsidR="00FF0197">
        <w:rPr>
          <w:sz w:val="24"/>
        </w:rPr>
        <w:t>8</w:t>
      </w:r>
      <w:r>
        <w:rPr>
          <w:rFonts w:hint="eastAsia"/>
          <w:sz w:val="24"/>
        </w:rPr>
        <w:t>日上午我们在进行一定的安</w:t>
      </w:r>
      <w:proofErr w:type="gramStart"/>
      <w:r>
        <w:rPr>
          <w:rFonts w:hint="eastAsia"/>
          <w:sz w:val="24"/>
        </w:rPr>
        <w:t>规</w:t>
      </w:r>
      <w:proofErr w:type="gramEnd"/>
      <w:r>
        <w:rPr>
          <w:rFonts w:hint="eastAsia"/>
          <w:sz w:val="24"/>
        </w:rPr>
        <w:t>教学后，就由指导老师填写操作票，每个学生签字之后，进入变电站实训基地开始上午的实习内容，首先是</w:t>
      </w:r>
      <w:r>
        <w:rPr>
          <w:rFonts w:hint="eastAsia"/>
          <w:sz w:val="24"/>
        </w:rPr>
        <w:t>110kV</w:t>
      </w:r>
      <w:r>
        <w:rPr>
          <w:rFonts w:hint="eastAsia"/>
          <w:sz w:val="24"/>
        </w:rPr>
        <w:t>实训智能变电站，此变电站于</w:t>
      </w:r>
      <w:r>
        <w:rPr>
          <w:rFonts w:hint="eastAsia"/>
          <w:sz w:val="24"/>
        </w:rPr>
        <w:t>2011</w:t>
      </w:r>
      <w:r>
        <w:rPr>
          <w:rFonts w:hint="eastAsia"/>
          <w:sz w:val="24"/>
        </w:rPr>
        <w:t>年</w:t>
      </w:r>
      <w:r>
        <w:rPr>
          <w:rFonts w:hint="eastAsia"/>
          <w:sz w:val="24"/>
        </w:rPr>
        <w:t>9</w:t>
      </w:r>
      <w:r>
        <w:rPr>
          <w:rFonts w:hint="eastAsia"/>
          <w:sz w:val="24"/>
        </w:rPr>
        <w:t>月投入使用，占地面积</w:t>
      </w:r>
      <w:r>
        <w:rPr>
          <w:rFonts w:hint="eastAsia"/>
          <w:sz w:val="24"/>
        </w:rPr>
        <w:t>3300</w:t>
      </w:r>
      <w:r>
        <w:rPr>
          <w:rFonts w:hint="eastAsia"/>
          <w:sz w:val="24"/>
        </w:rPr>
        <w:t>，设有两台</w:t>
      </w:r>
      <w:r>
        <w:rPr>
          <w:rFonts w:hint="eastAsia"/>
          <w:sz w:val="24"/>
        </w:rPr>
        <w:t>31.5MVA</w:t>
      </w:r>
      <w:r>
        <w:rPr>
          <w:rFonts w:hint="eastAsia"/>
          <w:sz w:val="24"/>
        </w:rPr>
        <w:t>的主变，电压等级有</w:t>
      </w:r>
      <w:r>
        <w:rPr>
          <w:rFonts w:hint="eastAsia"/>
          <w:sz w:val="24"/>
        </w:rPr>
        <w:t>110kV</w:t>
      </w:r>
      <w:r>
        <w:rPr>
          <w:rFonts w:hint="eastAsia"/>
          <w:sz w:val="24"/>
        </w:rPr>
        <w:t>和</w:t>
      </w:r>
      <w:r>
        <w:rPr>
          <w:rFonts w:hint="eastAsia"/>
          <w:sz w:val="24"/>
        </w:rPr>
        <w:t>10kV</w:t>
      </w:r>
      <w:r>
        <w:rPr>
          <w:rFonts w:hint="eastAsia"/>
          <w:sz w:val="24"/>
        </w:rPr>
        <w:t>两种，能同时容纳</w:t>
      </w:r>
      <w:r>
        <w:rPr>
          <w:rFonts w:hint="eastAsia"/>
          <w:sz w:val="24"/>
        </w:rPr>
        <w:t>50</w:t>
      </w:r>
      <w:r>
        <w:rPr>
          <w:rFonts w:hint="eastAsia"/>
          <w:sz w:val="24"/>
        </w:rPr>
        <w:t>余人开展实训，是全国电力系统第一座用于实训的智能变电站，可满足变配电运行值班员、继电保护工、变配电检修工、电力调度员、电力监控员、智能用电等工种的技术技能培训和技能鉴定。</w:t>
      </w:r>
      <w:r>
        <w:rPr>
          <w:rFonts w:hint="eastAsia"/>
          <w:sz w:val="24"/>
        </w:rPr>
        <w:t>110kV</w:t>
      </w:r>
      <w:r>
        <w:rPr>
          <w:rFonts w:hint="eastAsia"/>
          <w:sz w:val="24"/>
        </w:rPr>
        <w:t>实训智能变电站基地拥有专职培训师</w:t>
      </w:r>
      <w:r>
        <w:rPr>
          <w:rFonts w:hint="eastAsia"/>
          <w:sz w:val="24"/>
        </w:rPr>
        <w:t>22</w:t>
      </w:r>
      <w:r>
        <w:rPr>
          <w:rFonts w:hint="eastAsia"/>
          <w:sz w:val="24"/>
        </w:rPr>
        <w:t>人，其中，中级及以上职称占比</w:t>
      </w:r>
      <w:r>
        <w:rPr>
          <w:rFonts w:hint="eastAsia"/>
          <w:sz w:val="24"/>
        </w:rPr>
        <w:t>86%</w:t>
      </w:r>
      <w:r>
        <w:rPr>
          <w:rFonts w:hint="eastAsia"/>
          <w:sz w:val="24"/>
        </w:rPr>
        <w:t>，硕士及以上学历占比</w:t>
      </w:r>
      <w:r w:rsidR="009435D2">
        <w:rPr>
          <w:rFonts w:hint="eastAsia"/>
          <w:sz w:val="24"/>
        </w:rPr>
        <w:t>90%</w:t>
      </w:r>
      <w:r w:rsidR="009435D2">
        <w:rPr>
          <w:rFonts w:hint="eastAsia"/>
          <w:sz w:val="24"/>
        </w:rPr>
        <w:t>，具有技师及以上资格的“双师型”培训</w:t>
      </w:r>
      <w:proofErr w:type="gramStart"/>
      <w:r w:rsidR="009435D2">
        <w:rPr>
          <w:rFonts w:hint="eastAsia"/>
          <w:sz w:val="24"/>
        </w:rPr>
        <w:t>师比例</w:t>
      </w:r>
      <w:proofErr w:type="gramEnd"/>
      <w:r w:rsidR="009435D2">
        <w:rPr>
          <w:rFonts w:hint="eastAsia"/>
          <w:sz w:val="24"/>
        </w:rPr>
        <w:t>达</w:t>
      </w:r>
      <w:r w:rsidR="009435D2">
        <w:rPr>
          <w:rFonts w:hint="eastAsia"/>
          <w:sz w:val="24"/>
        </w:rPr>
        <w:t>68%</w:t>
      </w:r>
      <w:r w:rsidR="009435D2">
        <w:rPr>
          <w:rFonts w:hint="eastAsia"/>
          <w:sz w:val="24"/>
        </w:rPr>
        <w:t>，高级考评员</w:t>
      </w:r>
      <w:r w:rsidR="009435D2">
        <w:rPr>
          <w:rFonts w:hint="eastAsia"/>
          <w:sz w:val="24"/>
        </w:rPr>
        <w:t>5</w:t>
      </w:r>
      <w:r w:rsidR="009435D2">
        <w:rPr>
          <w:rFonts w:hint="eastAsia"/>
          <w:sz w:val="24"/>
        </w:rPr>
        <w:t>人，</w:t>
      </w:r>
      <w:proofErr w:type="gramStart"/>
      <w:r w:rsidR="009435D2">
        <w:rPr>
          <w:rFonts w:hint="eastAsia"/>
          <w:sz w:val="24"/>
        </w:rPr>
        <w:t>国网公司</w:t>
      </w:r>
      <w:proofErr w:type="gramEnd"/>
      <w:r w:rsidR="009435D2">
        <w:rPr>
          <w:rFonts w:hint="eastAsia"/>
          <w:sz w:val="24"/>
        </w:rPr>
        <w:t>优秀人才后备</w:t>
      </w:r>
      <w:r w:rsidR="009435D2">
        <w:rPr>
          <w:rFonts w:hint="eastAsia"/>
          <w:sz w:val="24"/>
        </w:rPr>
        <w:t>1</w:t>
      </w:r>
      <w:r w:rsidR="009435D2">
        <w:rPr>
          <w:rFonts w:hint="eastAsia"/>
          <w:sz w:val="24"/>
        </w:rPr>
        <w:t>名，</w:t>
      </w:r>
      <w:proofErr w:type="gramStart"/>
      <w:r w:rsidR="009435D2">
        <w:rPr>
          <w:rFonts w:hint="eastAsia"/>
          <w:sz w:val="24"/>
        </w:rPr>
        <w:t>国网四川省</w:t>
      </w:r>
      <w:proofErr w:type="gramEnd"/>
      <w:r w:rsidR="009435D2">
        <w:rPr>
          <w:rFonts w:hint="eastAsia"/>
          <w:sz w:val="24"/>
        </w:rPr>
        <w:t>电力公司优秀人才</w:t>
      </w:r>
      <w:r w:rsidR="009435D2">
        <w:rPr>
          <w:rFonts w:hint="eastAsia"/>
          <w:sz w:val="24"/>
        </w:rPr>
        <w:t>6</w:t>
      </w:r>
      <w:r w:rsidR="009435D2">
        <w:rPr>
          <w:rFonts w:hint="eastAsia"/>
          <w:sz w:val="24"/>
        </w:rPr>
        <w:t>名。依托该基地获得专利</w:t>
      </w:r>
      <w:r w:rsidR="009435D2">
        <w:rPr>
          <w:rFonts w:hint="eastAsia"/>
          <w:sz w:val="24"/>
        </w:rPr>
        <w:t>4</w:t>
      </w:r>
      <w:r w:rsidR="009435D2">
        <w:rPr>
          <w:rFonts w:hint="eastAsia"/>
          <w:sz w:val="24"/>
        </w:rPr>
        <w:t>项，公开发表论文</w:t>
      </w:r>
      <w:r w:rsidR="009435D2">
        <w:rPr>
          <w:rFonts w:hint="eastAsia"/>
          <w:sz w:val="24"/>
        </w:rPr>
        <w:t>40</w:t>
      </w:r>
      <w:r w:rsidR="009435D2">
        <w:rPr>
          <w:rFonts w:hint="eastAsia"/>
          <w:sz w:val="24"/>
        </w:rPr>
        <w:t>余篇，编写出版教材</w:t>
      </w:r>
      <w:r w:rsidR="009435D2">
        <w:rPr>
          <w:rFonts w:hint="eastAsia"/>
          <w:sz w:val="24"/>
        </w:rPr>
        <w:t>3</w:t>
      </w:r>
      <w:r w:rsidR="009435D2">
        <w:rPr>
          <w:rFonts w:hint="eastAsia"/>
          <w:sz w:val="24"/>
        </w:rPr>
        <w:t>本，拥有调控运行和新能源大师工作室两个，主持的项目先后</w:t>
      </w:r>
      <w:proofErr w:type="gramStart"/>
      <w:r w:rsidR="009435D2">
        <w:rPr>
          <w:rFonts w:hint="eastAsia"/>
          <w:sz w:val="24"/>
        </w:rPr>
        <w:t>荣获国网</w:t>
      </w:r>
      <w:proofErr w:type="gramEnd"/>
      <w:r w:rsidR="009435D2">
        <w:rPr>
          <w:rFonts w:hint="eastAsia"/>
          <w:sz w:val="24"/>
        </w:rPr>
        <w:t>四川省电力公司“科技进步二等奖”、“工人技术创新奖一等奖”。</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077AF7" w14:paraId="080C7B2A" w14:textId="77777777" w:rsidTr="00CB487C">
        <w:trPr>
          <w:jc w:val="center"/>
        </w:trPr>
        <w:tc>
          <w:tcPr>
            <w:tcW w:w="4261" w:type="dxa"/>
          </w:tcPr>
          <w:p w14:paraId="5DCBBC26" w14:textId="77777777" w:rsidR="00077AF7" w:rsidRDefault="00077AF7" w:rsidP="00077AF7">
            <w:pPr>
              <w:spacing w:line="360" w:lineRule="auto"/>
              <w:jc w:val="center"/>
              <w:rPr>
                <w:sz w:val="24"/>
              </w:rPr>
            </w:pPr>
            <w:r>
              <w:rPr>
                <w:noProof/>
              </w:rPr>
              <w:drawing>
                <wp:inline distT="0" distB="0" distL="0" distR="0" wp14:anchorId="2DEA4A22" wp14:editId="102ACE33">
                  <wp:extent cx="2468880" cy="3291840"/>
                  <wp:effectExtent l="0" t="0" r="7620" b="3810"/>
                  <wp:docPr id="3" name="图片 3" descr="C:\Users\zhou\Documents\Tencent Files\2056518652\Image\C2C\D5CA4F3DDF864412A2B48E40638CAB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ou\Documents\Tencent Files\2056518652\Image\C2C\D5CA4F3DDF864412A2B48E40638CAB75.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72657" cy="3296876"/>
                          </a:xfrm>
                          <a:prstGeom prst="rect">
                            <a:avLst/>
                          </a:prstGeom>
                          <a:noFill/>
                          <a:ln>
                            <a:noFill/>
                          </a:ln>
                        </pic:spPr>
                      </pic:pic>
                    </a:graphicData>
                  </a:graphic>
                </wp:inline>
              </w:drawing>
            </w:r>
          </w:p>
        </w:tc>
        <w:tc>
          <w:tcPr>
            <w:tcW w:w="4261" w:type="dxa"/>
          </w:tcPr>
          <w:p w14:paraId="6BFDF0D1" w14:textId="77777777" w:rsidR="00077AF7" w:rsidRDefault="00077AF7" w:rsidP="00077AF7">
            <w:pPr>
              <w:spacing w:line="360" w:lineRule="auto"/>
              <w:jc w:val="center"/>
              <w:rPr>
                <w:sz w:val="24"/>
              </w:rPr>
            </w:pPr>
            <w:r>
              <w:rPr>
                <w:noProof/>
              </w:rPr>
              <w:drawing>
                <wp:inline distT="0" distB="0" distL="0" distR="0" wp14:anchorId="553537D1" wp14:editId="75AB3D17">
                  <wp:extent cx="2278380" cy="3245617"/>
                  <wp:effectExtent l="0" t="0" r="7620" b="0"/>
                  <wp:docPr id="4" name="图片 4" descr="C:\Users\zhou\Documents\Tencent Files\2056518652\Image\C2C\8C1D4A31A8D54BB94E0FB8CEE2FD15B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hou\Documents\Tencent Files\2056518652\Image\C2C\8C1D4A31A8D54BB94E0FB8CEE2FD15B6.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9810" t="9494" r="23102" b="18829"/>
                          <a:stretch/>
                        </pic:blipFill>
                        <pic:spPr bwMode="auto">
                          <a:xfrm>
                            <a:off x="0" y="0"/>
                            <a:ext cx="2278396" cy="324564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77AF7" w14:paraId="3B1C3F2B" w14:textId="77777777" w:rsidTr="00CB487C">
        <w:trPr>
          <w:jc w:val="center"/>
        </w:trPr>
        <w:tc>
          <w:tcPr>
            <w:tcW w:w="4261" w:type="dxa"/>
          </w:tcPr>
          <w:p w14:paraId="61DDA9D6" w14:textId="77777777" w:rsidR="00077AF7" w:rsidRDefault="00077AF7" w:rsidP="00077AF7">
            <w:pPr>
              <w:spacing w:line="360" w:lineRule="auto"/>
              <w:jc w:val="center"/>
              <w:rPr>
                <w:sz w:val="24"/>
              </w:rPr>
            </w:pPr>
            <w:r>
              <w:rPr>
                <w:rFonts w:hint="eastAsia"/>
                <w:sz w:val="24"/>
              </w:rPr>
              <w:t>110kV</w:t>
            </w:r>
            <w:r>
              <w:rPr>
                <w:rFonts w:hint="eastAsia"/>
                <w:sz w:val="24"/>
              </w:rPr>
              <w:t>主接线图</w:t>
            </w:r>
          </w:p>
        </w:tc>
        <w:tc>
          <w:tcPr>
            <w:tcW w:w="4261" w:type="dxa"/>
          </w:tcPr>
          <w:p w14:paraId="0FC95DB2" w14:textId="77777777" w:rsidR="00077AF7" w:rsidRDefault="00077AF7" w:rsidP="00077AF7">
            <w:pPr>
              <w:spacing w:line="360" w:lineRule="auto"/>
              <w:jc w:val="center"/>
              <w:rPr>
                <w:sz w:val="24"/>
              </w:rPr>
            </w:pPr>
            <w:r>
              <w:rPr>
                <w:rFonts w:hint="eastAsia"/>
                <w:sz w:val="24"/>
              </w:rPr>
              <w:t>110kV</w:t>
            </w:r>
            <w:r>
              <w:rPr>
                <w:rFonts w:hint="eastAsia"/>
                <w:sz w:val="24"/>
              </w:rPr>
              <w:t>平面布置图</w:t>
            </w:r>
          </w:p>
        </w:tc>
      </w:tr>
    </w:tbl>
    <w:p w14:paraId="45B035BA" w14:textId="77777777" w:rsidR="00077AF7" w:rsidRDefault="00077AF7" w:rsidP="00077AF7">
      <w:pPr>
        <w:spacing w:line="360" w:lineRule="auto"/>
        <w:ind w:firstLineChars="200" w:firstLine="480"/>
        <w:rPr>
          <w:sz w:val="24"/>
        </w:rPr>
      </w:pPr>
      <w:r>
        <w:rPr>
          <w:rFonts w:hint="eastAsia"/>
          <w:sz w:val="24"/>
        </w:rPr>
        <w:t>首先实训老师带我们认识</w:t>
      </w:r>
      <w:r>
        <w:rPr>
          <w:rFonts w:hint="eastAsia"/>
          <w:sz w:val="24"/>
        </w:rPr>
        <w:t>110kV</w:t>
      </w:r>
      <w:r>
        <w:rPr>
          <w:rFonts w:hint="eastAsia"/>
          <w:sz w:val="24"/>
        </w:rPr>
        <w:t>实训智能变电站的电气主接线图和平面布</w:t>
      </w:r>
      <w:r>
        <w:rPr>
          <w:rFonts w:hint="eastAsia"/>
          <w:sz w:val="24"/>
        </w:rPr>
        <w:lastRenderedPageBreak/>
        <w:t>置图，并针对接线方式为我们细致讲解，另外为我们分析了现在有着广泛应用的智能变电站与过去的人工变电站的差异以及各自的优缺点。</w:t>
      </w:r>
    </w:p>
    <w:p w14:paraId="140A09FF" w14:textId="77777777" w:rsidR="00077AF7" w:rsidRDefault="006E1CB9" w:rsidP="006E1CB9">
      <w:pPr>
        <w:spacing w:line="360" w:lineRule="auto"/>
        <w:ind w:firstLineChars="200" w:firstLine="480"/>
        <w:rPr>
          <w:sz w:val="24"/>
        </w:rPr>
      </w:pPr>
      <w:r>
        <w:rPr>
          <w:rFonts w:hint="eastAsia"/>
          <w:sz w:val="24"/>
        </w:rPr>
        <w:t>智能变电站采用先进、可靠、集成、低碳、环保的智能设备，以全站信息化数字化、通信平台网络化、信息共享标准化为基本要求，自动完成信息采集、测量、控制、控制、保护、计量和监测等基本功能，并可根据需要支持电网实时自动控制、智能调节、在线分析决策、协同互助等高级功能的变电站。</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48"/>
        <w:gridCol w:w="4574"/>
      </w:tblGrid>
      <w:tr w:rsidR="00CB487C" w14:paraId="048D51D5" w14:textId="77777777" w:rsidTr="00CB487C">
        <w:tc>
          <w:tcPr>
            <w:tcW w:w="3948" w:type="dxa"/>
          </w:tcPr>
          <w:p w14:paraId="602E44EA" w14:textId="77777777" w:rsidR="006E1CB9" w:rsidRDefault="006E1CB9" w:rsidP="006E1CB9">
            <w:pPr>
              <w:spacing w:line="360" w:lineRule="auto"/>
              <w:jc w:val="left"/>
              <w:rPr>
                <w:sz w:val="24"/>
              </w:rPr>
            </w:pPr>
            <w:r>
              <w:rPr>
                <w:noProof/>
              </w:rPr>
              <w:drawing>
                <wp:inline distT="0" distB="0" distL="0" distR="0" wp14:anchorId="45539856" wp14:editId="3307F42F">
                  <wp:extent cx="2377438" cy="2095500"/>
                  <wp:effectExtent l="0" t="0" r="4445" b="0"/>
                  <wp:docPr id="6" name="图片 6" descr="C:\Users\zhou\Documents\Tencent Files\2056518652\Image\C2C\E83BD123ACFE6D337EB350BC1712DF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hou\Documents\Tencent Files\2056518652\Image\C2C\E83BD123ACFE6D337EB350BC1712DF81.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5714" t="12699"/>
                          <a:stretch/>
                        </pic:blipFill>
                        <pic:spPr bwMode="auto">
                          <a:xfrm>
                            <a:off x="0" y="0"/>
                            <a:ext cx="2378331" cy="20962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74" w:type="dxa"/>
          </w:tcPr>
          <w:p w14:paraId="6A16B792" w14:textId="77777777" w:rsidR="006E1CB9" w:rsidRDefault="006E1CB9" w:rsidP="006E1CB9">
            <w:pPr>
              <w:spacing w:line="360" w:lineRule="auto"/>
              <w:jc w:val="left"/>
              <w:rPr>
                <w:sz w:val="24"/>
              </w:rPr>
            </w:pPr>
            <w:r>
              <w:rPr>
                <w:noProof/>
              </w:rPr>
              <w:drawing>
                <wp:inline distT="0" distB="0" distL="0" distR="0" wp14:anchorId="532F79DA" wp14:editId="5F6284AC">
                  <wp:extent cx="2781300" cy="2085976"/>
                  <wp:effectExtent l="0" t="0" r="0" b="9525"/>
                  <wp:docPr id="7" name="图片 7" descr="C:\Users\zhou\Documents\Tencent Files\2056518652\Image\C2C\C85237BB7E4898E78CF7A6C1AA96E6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hou\Documents\Tencent Files\2056518652\Image\C2C\C85237BB7E4898E78CF7A6C1AA96E6C8.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89936" cy="2092453"/>
                          </a:xfrm>
                          <a:prstGeom prst="rect">
                            <a:avLst/>
                          </a:prstGeom>
                          <a:noFill/>
                          <a:ln>
                            <a:noFill/>
                          </a:ln>
                        </pic:spPr>
                      </pic:pic>
                    </a:graphicData>
                  </a:graphic>
                </wp:inline>
              </w:drawing>
            </w:r>
          </w:p>
        </w:tc>
      </w:tr>
      <w:tr w:rsidR="00CB487C" w14:paraId="01AAECA1" w14:textId="77777777" w:rsidTr="00CB487C">
        <w:tc>
          <w:tcPr>
            <w:tcW w:w="3948" w:type="dxa"/>
            <w:vAlign w:val="center"/>
          </w:tcPr>
          <w:p w14:paraId="3C88FA2C" w14:textId="77777777" w:rsidR="006E1CB9" w:rsidRDefault="006E1CB9" w:rsidP="00AF38D1">
            <w:pPr>
              <w:spacing w:line="360" w:lineRule="auto"/>
              <w:jc w:val="center"/>
              <w:rPr>
                <w:sz w:val="24"/>
              </w:rPr>
            </w:pPr>
            <w:r>
              <w:rPr>
                <w:rFonts w:hint="eastAsia"/>
                <w:sz w:val="24"/>
              </w:rPr>
              <w:t>10</w:t>
            </w:r>
            <w:r w:rsidR="00AF38D1">
              <w:rPr>
                <w:rFonts w:hint="eastAsia"/>
                <w:sz w:val="24"/>
              </w:rPr>
              <w:t>kV 2</w:t>
            </w:r>
            <w:r w:rsidR="00AF38D1">
              <w:rPr>
                <w:rFonts w:hint="eastAsia"/>
                <w:sz w:val="24"/>
              </w:rPr>
              <w:t>号</w:t>
            </w:r>
            <w:r>
              <w:rPr>
                <w:sz w:val="24"/>
              </w:rPr>
              <w:t>电容器</w:t>
            </w:r>
            <w:r w:rsidR="00AF38D1">
              <w:rPr>
                <w:sz w:val="24"/>
              </w:rPr>
              <w:t>放电线圈</w:t>
            </w:r>
          </w:p>
        </w:tc>
        <w:tc>
          <w:tcPr>
            <w:tcW w:w="4574" w:type="dxa"/>
            <w:vAlign w:val="center"/>
          </w:tcPr>
          <w:p w14:paraId="6DF240C0" w14:textId="77777777" w:rsidR="006E1CB9" w:rsidRDefault="00AF38D1" w:rsidP="00AF38D1">
            <w:pPr>
              <w:spacing w:line="360" w:lineRule="auto"/>
              <w:jc w:val="center"/>
              <w:rPr>
                <w:sz w:val="24"/>
              </w:rPr>
            </w:pPr>
            <w:r>
              <w:rPr>
                <w:rFonts w:hint="eastAsia"/>
                <w:sz w:val="24"/>
              </w:rPr>
              <w:t>刀闸</w:t>
            </w:r>
          </w:p>
        </w:tc>
      </w:tr>
      <w:tr w:rsidR="006E1CB9" w14:paraId="66CB95B9" w14:textId="77777777" w:rsidTr="00CB487C">
        <w:tc>
          <w:tcPr>
            <w:tcW w:w="3948" w:type="dxa"/>
          </w:tcPr>
          <w:p w14:paraId="15449F1A" w14:textId="77777777" w:rsidR="006E1CB9" w:rsidRDefault="006E1CB9" w:rsidP="006E1CB9">
            <w:pPr>
              <w:spacing w:line="360" w:lineRule="auto"/>
              <w:jc w:val="center"/>
              <w:rPr>
                <w:sz w:val="24"/>
              </w:rPr>
            </w:pPr>
            <w:r>
              <w:rPr>
                <w:noProof/>
              </w:rPr>
              <w:drawing>
                <wp:inline distT="0" distB="0" distL="0" distR="0" wp14:anchorId="6188AA93" wp14:editId="5304BF6A">
                  <wp:extent cx="1950720" cy="2023763"/>
                  <wp:effectExtent l="0" t="0" r="0" b="0"/>
                  <wp:docPr id="9" name="图片 9" descr="C:\Users\zhou\Documents\Tencent Files\2056518652\Image\C2C\AAB2941D6935EF955CBDE91B821BE3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hou\Documents\Tencent Files\2056518652\Image\C2C\AAB2941D6935EF955CBDE91B821BE3CF.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2102" r="15605"/>
                          <a:stretch/>
                        </pic:blipFill>
                        <pic:spPr bwMode="auto">
                          <a:xfrm>
                            <a:off x="0" y="0"/>
                            <a:ext cx="1951856" cy="202494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74" w:type="dxa"/>
            <w:vAlign w:val="center"/>
          </w:tcPr>
          <w:p w14:paraId="04986E49" w14:textId="77777777" w:rsidR="006E1CB9" w:rsidRDefault="006E1CB9" w:rsidP="006E1CB9">
            <w:pPr>
              <w:spacing w:line="360" w:lineRule="auto"/>
              <w:jc w:val="center"/>
              <w:rPr>
                <w:sz w:val="24"/>
              </w:rPr>
            </w:pPr>
            <w:r>
              <w:rPr>
                <w:noProof/>
              </w:rPr>
              <w:drawing>
                <wp:inline distT="0" distB="0" distL="0" distR="0" wp14:anchorId="78302291" wp14:editId="69AB0571">
                  <wp:extent cx="2641603" cy="1981200"/>
                  <wp:effectExtent l="0" t="0" r="6350" b="0"/>
                  <wp:docPr id="8" name="图片 8" descr="C:\Users\zhou\Documents\Tencent Files\2056518652\Image\C2C\2DEBCF576C140B45752F7B8A45E145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hou\Documents\Tencent Files\2056518652\Image\C2C\2DEBCF576C140B45752F7B8A45E1450A.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39586" cy="1979687"/>
                          </a:xfrm>
                          <a:prstGeom prst="rect">
                            <a:avLst/>
                          </a:prstGeom>
                          <a:noFill/>
                          <a:ln>
                            <a:noFill/>
                          </a:ln>
                        </pic:spPr>
                      </pic:pic>
                    </a:graphicData>
                  </a:graphic>
                </wp:inline>
              </w:drawing>
            </w:r>
          </w:p>
        </w:tc>
      </w:tr>
      <w:tr w:rsidR="006E1CB9" w14:paraId="0DA59A07" w14:textId="77777777" w:rsidTr="00CB487C">
        <w:tc>
          <w:tcPr>
            <w:tcW w:w="3948" w:type="dxa"/>
            <w:vAlign w:val="center"/>
          </w:tcPr>
          <w:p w14:paraId="2B3BC4AF" w14:textId="77777777" w:rsidR="006E1CB9" w:rsidRDefault="00AF38D1" w:rsidP="00AF38D1">
            <w:pPr>
              <w:spacing w:line="360" w:lineRule="auto"/>
              <w:jc w:val="center"/>
              <w:rPr>
                <w:sz w:val="24"/>
              </w:rPr>
            </w:pPr>
            <w:r>
              <w:rPr>
                <w:rFonts w:hint="eastAsia"/>
                <w:sz w:val="24"/>
              </w:rPr>
              <w:t>110kV</w:t>
            </w:r>
            <w:r>
              <w:rPr>
                <w:rFonts w:hint="eastAsia"/>
                <w:sz w:val="24"/>
              </w:rPr>
              <w:t>线路内桥</w:t>
            </w:r>
            <w:r>
              <w:rPr>
                <w:rFonts w:hint="eastAsia"/>
                <w:sz w:val="24"/>
              </w:rPr>
              <w:t>130</w:t>
            </w:r>
            <w:r>
              <w:rPr>
                <w:rFonts w:hint="eastAsia"/>
                <w:sz w:val="24"/>
              </w:rPr>
              <w:t>智能终端柜</w:t>
            </w:r>
          </w:p>
        </w:tc>
        <w:tc>
          <w:tcPr>
            <w:tcW w:w="4574" w:type="dxa"/>
            <w:vAlign w:val="center"/>
          </w:tcPr>
          <w:p w14:paraId="2EF52552" w14:textId="77777777" w:rsidR="006E1CB9" w:rsidRPr="00AF38D1" w:rsidRDefault="00AF38D1" w:rsidP="00AF38D1">
            <w:pPr>
              <w:spacing w:line="360" w:lineRule="auto"/>
              <w:jc w:val="center"/>
              <w:rPr>
                <w:b/>
                <w:sz w:val="24"/>
              </w:rPr>
            </w:pPr>
            <w:r>
              <w:rPr>
                <w:rFonts w:hint="eastAsia"/>
                <w:sz w:val="24"/>
              </w:rPr>
              <w:t>10</w:t>
            </w:r>
            <w:r>
              <w:rPr>
                <w:sz w:val="24"/>
              </w:rPr>
              <w:t>k</w:t>
            </w:r>
            <w:r>
              <w:rPr>
                <w:rFonts w:hint="eastAsia"/>
                <w:sz w:val="24"/>
              </w:rPr>
              <w:t>V 1</w:t>
            </w:r>
            <w:r>
              <w:rPr>
                <w:rFonts w:hint="eastAsia"/>
                <w:sz w:val="24"/>
              </w:rPr>
              <w:t>号</w:t>
            </w:r>
            <w:r>
              <w:rPr>
                <w:sz w:val="24"/>
              </w:rPr>
              <w:t>电容器放电线圈</w:t>
            </w:r>
          </w:p>
        </w:tc>
      </w:tr>
      <w:tr w:rsidR="006E1CB9" w14:paraId="70B07957" w14:textId="77777777" w:rsidTr="00CB487C">
        <w:tc>
          <w:tcPr>
            <w:tcW w:w="3948" w:type="dxa"/>
            <w:vAlign w:val="center"/>
          </w:tcPr>
          <w:p w14:paraId="2512ACDA" w14:textId="77777777" w:rsidR="006E1CB9" w:rsidRDefault="006E1CB9" w:rsidP="006E1CB9">
            <w:pPr>
              <w:spacing w:line="360" w:lineRule="auto"/>
              <w:jc w:val="center"/>
              <w:rPr>
                <w:sz w:val="24"/>
              </w:rPr>
            </w:pPr>
            <w:r>
              <w:rPr>
                <w:noProof/>
              </w:rPr>
              <w:drawing>
                <wp:inline distT="0" distB="0" distL="0" distR="0" wp14:anchorId="60FCA820" wp14:editId="57CAB8ED">
                  <wp:extent cx="2194560" cy="1645920"/>
                  <wp:effectExtent l="0" t="0" r="0" b="0"/>
                  <wp:docPr id="10" name="图片 10" descr="C:\Users\zhou\Documents\Tencent Files\2056518652\Image\C2C\019401CEE99F303C7E1265F304A188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hou\Documents\Tencent Files\2056518652\Image\C2C\019401CEE99F303C7E1265F304A1889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91830" cy="1643873"/>
                          </a:xfrm>
                          <a:prstGeom prst="rect">
                            <a:avLst/>
                          </a:prstGeom>
                          <a:noFill/>
                          <a:ln>
                            <a:noFill/>
                          </a:ln>
                        </pic:spPr>
                      </pic:pic>
                    </a:graphicData>
                  </a:graphic>
                </wp:inline>
              </w:drawing>
            </w:r>
          </w:p>
        </w:tc>
        <w:tc>
          <w:tcPr>
            <w:tcW w:w="4574" w:type="dxa"/>
            <w:vAlign w:val="center"/>
          </w:tcPr>
          <w:p w14:paraId="587DE469" w14:textId="77777777" w:rsidR="006E1CB9" w:rsidRDefault="006E1CB9" w:rsidP="006E1CB9">
            <w:pPr>
              <w:spacing w:line="360" w:lineRule="auto"/>
              <w:jc w:val="center"/>
              <w:rPr>
                <w:sz w:val="24"/>
              </w:rPr>
            </w:pPr>
            <w:r>
              <w:rPr>
                <w:noProof/>
              </w:rPr>
              <w:drawing>
                <wp:inline distT="0" distB="0" distL="0" distR="0" wp14:anchorId="17254C1E" wp14:editId="0CE5E395">
                  <wp:extent cx="1798320" cy="1644453"/>
                  <wp:effectExtent l="0" t="0" r="0" b="0"/>
                  <wp:docPr id="11" name="图片 11" descr="C:\Users\zhou\Documents\Tencent Files\2056518652\Image\C2C\E81B5F31FBBA9725D5449DC90B6D8F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hou\Documents\Tencent Files\2056518652\Image\C2C\E81B5F31FBBA9725D5449DC90B6D8F5B.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3313" t="18989" r="28792" b="10423"/>
                          <a:stretch/>
                        </pic:blipFill>
                        <pic:spPr bwMode="auto">
                          <a:xfrm>
                            <a:off x="0" y="0"/>
                            <a:ext cx="1801783" cy="164762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E1CB9" w14:paraId="2B3F46F6" w14:textId="77777777" w:rsidTr="00CB487C">
        <w:tc>
          <w:tcPr>
            <w:tcW w:w="3948" w:type="dxa"/>
            <w:vAlign w:val="center"/>
          </w:tcPr>
          <w:p w14:paraId="3D2BFFB5" w14:textId="77777777" w:rsidR="00AF38D1" w:rsidRDefault="00AF38D1" w:rsidP="00AF38D1">
            <w:pPr>
              <w:spacing w:line="360" w:lineRule="auto"/>
              <w:jc w:val="center"/>
              <w:rPr>
                <w:sz w:val="24"/>
              </w:rPr>
            </w:pPr>
            <w:r>
              <w:rPr>
                <w:rFonts w:hint="eastAsia"/>
                <w:sz w:val="24"/>
              </w:rPr>
              <w:t>110kV</w:t>
            </w:r>
            <w:r>
              <w:rPr>
                <w:rFonts w:hint="eastAsia"/>
                <w:sz w:val="24"/>
              </w:rPr>
              <w:t>内桥</w:t>
            </w:r>
            <w:r>
              <w:rPr>
                <w:rFonts w:hint="eastAsia"/>
                <w:sz w:val="24"/>
              </w:rPr>
              <w:t>13020</w:t>
            </w:r>
            <w:r>
              <w:rPr>
                <w:rFonts w:hint="eastAsia"/>
                <w:sz w:val="24"/>
              </w:rPr>
              <w:t>接地刀闸</w:t>
            </w:r>
          </w:p>
        </w:tc>
        <w:tc>
          <w:tcPr>
            <w:tcW w:w="4574" w:type="dxa"/>
            <w:vAlign w:val="center"/>
          </w:tcPr>
          <w:p w14:paraId="5BFD9B65" w14:textId="77777777" w:rsidR="006E1CB9" w:rsidRDefault="00AF38D1" w:rsidP="00AF38D1">
            <w:pPr>
              <w:spacing w:line="360" w:lineRule="auto"/>
              <w:jc w:val="center"/>
              <w:rPr>
                <w:sz w:val="24"/>
              </w:rPr>
            </w:pPr>
            <w:r>
              <w:rPr>
                <w:rFonts w:hint="eastAsia"/>
                <w:sz w:val="24"/>
              </w:rPr>
              <w:t>110kV</w:t>
            </w:r>
            <w:r>
              <w:rPr>
                <w:rFonts w:hint="eastAsia"/>
                <w:sz w:val="24"/>
              </w:rPr>
              <w:t>内桥光缆交接箱</w:t>
            </w:r>
          </w:p>
        </w:tc>
      </w:tr>
      <w:tr w:rsidR="00AF38D1" w14:paraId="7954D8E2" w14:textId="77777777" w:rsidTr="00CB487C">
        <w:tc>
          <w:tcPr>
            <w:tcW w:w="3948" w:type="dxa"/>
            <w:vAlign w:val="center"/>
          </w:tcPr>
          <w:p w14:paraId="359219F8" w14:textId="77777777" w:rsidR="00AF38D1" w:rsidRDefault="00AF38D1" w:rsidP="00AF38D1">
            <w:pPr>
              <w:spacing w:line="360" w:lineRule="auto"/>
              <w:rPr>
                <w:sz w:val="24"/>
              </w:rPr>
            </w:pPr>
            <w:r>
              <w:rPr>
                <w:noProof/>
              </w:rPr>
              <w:lastRenderedPageBreak/>
              <w:drawing>
                <wp:inline distT="0" distB="0" distL="0" distR="0" wp14:anchorId="6A5885F2" wp14:editId="6117854E">
                  <wp:extent cx="2286000" cy="3586480"/>
                  <wp:effectExtent l="0" t="0" r="0" b="0"/>
                  <wp:docPr id="12" name="图片 12" descr="C:\Users\zhou\Documents\Tencent Files\2056518652\Image\C2C\252CD3EDE0923823E0303B9BB57BA3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hou\Documents\Tencent Files\2056518652\Image\C2C\252CD3EDE0923823E0303B9BB57BA327.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13268" t="13268" r="13022"/>
                          <a:stretch/>
                        </pic:blipFill>
                        <pic:spPr bwMode="auto">
                          <a:xfrm>
                            <a:off x="0" y="0"/>
                            <a:ext cx="2284596" cy="35842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74" w:type="dxa"/>
            <w:vAlign w:val="center"/>
          </w:tcPr>
          <w:p w14:paraId="40FB0753" w14:textId="77777777" w:rsidR="00AF38D1" w:rsidRDefault="00AF38D1" w:rsidP="00AF38D1">
            <w:pPr>
              <w:spacing w:line="360" w:lineRule="auto"/>
              <w:jc w:val="center"/>
              <w:rPr>
                <w:sz w:val="24"/>
              </w:rPr>
            </w:pPr>
            <w:r>
              <w:rPr>
                <w:noProof/>
              </w:rPr>
              <w:drawing>
                <wp:inline distT="0" distB="0" distL="0" distR="0" wp14:anchorId="5E61ECDB" wp14:editId="6DC8807F">
                  <wp:extent cx="2598420" cy="3464560"/>
                  <wp:effectExtent l="0" t="0" r="0" b="2540"/>
                  <wp:docPr id="14" name="图片 14" descr="C:\Users\zhou\Documents\Tencent Files\2056518652\Image\C2C\E2FC7BEE685C7F0FE55D9E221A67DC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hou\Documents\Tencent Files\2056518652\Image\C2C\E2FC7BEE685C7F0FE55D9E221A67DCCE.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02092" cy="3469456"/>
                          </a:xfrm>
                          <a:prstGeom prst="rect">
                            <a:avLst/>
                          </a:prstGeom>
                          <a:noFill/>
                          <a:ln>
                            <a:noFill/>
                          </a:ln>
                        </pic:spPr>
                      </pic:pic>
                    </a:graphicData>
                  </a:graphic>
                </wp:inline>
              </w:drawing>
            </w:r>
          </w:p>
        </w:tc>
      </w:tr>
      <w:tr w:rsidR="00AF38D1" w14:paraId="007ED0C6" w14:textId="77777777" w:rsidTr="00CB487C">
        <w:tc>
          <w:tcPr>
            <w:tcW w:w="8522" w:type="dxa"/>
            <w:gridSpan w:val="2"/>
            <w:vAlign w:val="center"/>
          </w:tcPr>
          <w:p w14:paraId="47115F38" w14:textId="77777777" w:rsidR="00AF38D1" w:rsidRDefault="00AF38D1" w:rsidP="00AF38D1">
            <w:pPr>
              <w:spacing w:line="360" w:lineRule="auto"/>
              <w:jc w:val="center"/>
              <w:rPr>
                <w:sz w:val="24"/>
              </w:rPr>
            </w:pPr>
            <w:r>
              <w:rPr>
                <w:rFonts w:hint="eastAsia"/>
                <w:sz w:val="24"/>
              </w:rPr>
              <w:t>110kV</w:t>
            </w:r>
            <w:proofErr w:type="gramStart"/>
            <w:r>
              <w:rPr>
                <w:rFonts w:hint="eastAsia"/>
                <w:sz w:val="24"/>
              </w:rPr>
              <w:t>温智线</w:t>
            </w:r>
            <w:proofErr w:type="gramEnd"/>
            <w:r>
              <w:rPr>
                <w:rFonts w:hint="eastAsia"/>
                <w:sz w:val="24"/>
              </w:rPr>
              <w:t>152</w:t>
            </w:r>
            <w:r>
              <w:rPr>
                <w:rFonts w:hint="eastAsia"/>
                <w:sz w:val="24"/>
              </w:rPr>
              <w:t>智能终端柜</w:t>
            </w:r>
          </w:p>
        </w:tc>
      </w:tr>
      <w:tr w:rsidR="00AF38D1" w14:paraId="7440F708" w14:textId="77777777" w:rsidTr="00CB487C">
        <w:trPr>
          <w:trHeight w:val="5198"/>
        </w:trPr>
        <w:tc>
          <w:tcPr>
            <w:tcW w:w="8522" w:type="dxa"/>
            <w:gridSpan w:val="2"/>
            <w:vAlign w:val="center"/>
          </w:tcPr>
          <w:p w14:paraId="1C1BDED9" w14:textId="77777777" w:rsidR="00AF38D1" w:rsidRDefault="00AF38D1" w:rsidP="00AF38D1">
            <w:pPr>
              <w:spacing w:line="360" w:lineRule="auto"/>
              <w:jc w:val="center"/>
              <w:rPr>
                <w:sz w:val="24"/>
              </w:rPr>
            </w:pPr>
            <w:r>
              <w:rPr>
                <w:noProof/>
              </w:rPr>
              <w:drawing>
                <wp:inline distT="0" distB="0" distL="0" distR="0" wp14:anchorId="3FF67A67" wp14:editId="6DC29B68">
                  <wp:extent cx="4216400" cy="3162300"/>
                  <wp:effectExtent l="0" t="0" r="0" b="0"/>
                  <wp:docPr id="15" name="图片 15" descr="C:\Users\zhou\Documents\Tencent Files\2056518652\Image\C2C\767CA9FDB72430C283E7CA26A60A3D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hou\Documents\Tencent Files\2056518652\Image\C2C\767CA9FDB72430C283E7CA26A60A3D36.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16400" cy="3162300"/>
                          </a:xfrm>
                          <a:prstGeom prst="rect">
                            <a:avLst/>
                          </a:prstGeom>
                          <a:noFill/>
                          <a:ln>
                            <a:noFill/>
                          </a:ln>
                        </pic:spPr>
                      </pic:pic>
                    </a:graphicData>
                  </a:graphic>
                </wp:inline>
              </w:drawing>
            </w:r>
          </w:p>
        </w:tc>
      </w:tr>
      <w:tr w:rsidR="00AF38D1" w14:paraId="11522802" w14:textId="77777777" w:rsidTr="00CB487C">
        <w:tc>
          <w:tcPr>
            <w:tcW w:w="8522" w:type="dxa"/>
            <w:gridSpan w:val="2"/>
            <w:vAlign w:val="center"/>
          </w:tcPr>
          <w:p w14:paraId="7B51EF31" w14:textId="77777777" w:rsidR="00AF38D1" w:rsidRDefault="004301B2" w:rsidP="00AF38D1">
            <w:pPr>
              <w:spacing w:line="360" w:lineRule="auto"/>
              <w:jc w:val="center"/>
              <w:rPr>
                <w:sz w:val="24"/>
              </w:rPr>
            </w:pPr>
            <w:r>
              <w:rPr>
                <w:rFonts w:hint="eastAsia"/>
                <w:sz w:val="24"/>
              </w:rPr>
              <w:t>110kV</w:t>
            </w:r>
            <w:r>
              <w:rPr>
                <w:rFonts w:hint="eastAsia"/>
                <w:sz w:val="24"/>
              </w:rPr>
              <w:t>内桥</w:t>
            </w:r>
            <w:r>
              <w:rPr>
                <w:rFonts w:hint="eastAsia"/>
                <w:sz w:val="24"/>
              </w:rPr>
              <w:t>130</w:t>
            </w:r>
            <w:r>
              <w:rPr>
                <w:rFonts w:hint="eastAsia"/>
                <w:sz w:val="24"/>
              </w:rPr>
              <w:t>开关</w:t>
            </w:r>
          </w:p>
        </w:tc>
      </w:tr>
    </w:tbl>
    <w:p w14:paraId="17D59C49" w14:textId="77777777" w:rsidR="006E1CB9" w:rsidRDefault="004301B2" w:rsidP="004301B2">
      <w:pPr>
        <w:spacing w:line="360" w:lineRule="auto"/>
        <w:ind w:firstLineChars="200" w:firstLine="480"/>
        <w:jc w:val="left"/>
        <w:rPr>
          <w:sz w:val="24"/>
        </w:rPr>
      </w:pPr>
      <w:r>
        <w:rPr>
          <w:rFonts w:hint="eastAsia"/>
          <w:sz w:val="24"/>
        </w:rPr>
        <w:t>智能变电站网络通讯记录分析设备，可对网络状态进行在线监视，并对网络通讯故障及隐患进行告警，有利于及时发现故障点并排查故障；同时能够对网络通讯信息进行无</w:t>
      </w:r>
      <w:proofErr w:type="gramStart"/>
      <w:r>
        <w:rPr>
          <w:rFonts w:hint="eastAsia"/>
          <w:sz w:val="24"/>
        </w:rPr>
        <w:t>损失全</w:t>
      </w:r>
      <w:proofErr w:type="gramEnd"/>
      <w:r>
        <w:rPr>
          <w:rFonts w:hint="eastAsia"/>
          <w:sz w:val="24"/>
        </w:rPr>
        <w:t>记录，以便于重现通讯过程及故障；具有故障</w:t>
      </w:r>
      <w:proofErr w:type="gramStart"/>
      <w:r>
        <w:rPr>
          <w:rFonts w:hint="eastAsia"/>
          <w:sz w:val="24"/>
        </w:rPr>
        <w:t>录波分析</w:t>
      </w:r>
      <w:proofErr w:type="gramEnd"/>
      <w:r>
        <w:rPr>
          <w:rFonts w:hint="eastAsia"/>
          <w:sz w:val="24"/>
        </w:rPr>
        <w:t>功能，当系统故障时，对系统的一次电压电流波形以及二次格式进行记录，便于事</w:t>
      </w:r>
      <w:r>
        <w:rPr>
          <w:rFonts w:hint="eastAsia"/>
          <w:sz w:val="24"/>
        </w:rPr>
        <w:lastRenderedPageBreak/>
        <w:t>后离线分析。智能变电站的装置检修配置要求如下表：</w:t>
      </w:r>
    </w:p>
    <w:tbl>
      <w:tblPr>
        <w:tblStyle w:val="a9"/>
        <w:tblW w:w="0" w:type="auto"/>
        <w:tblLook w:val="04A0" w:firstRow="1" w:lastRow="0" w:firstColumn="1" w:lastColumn="0" w:noHBand="0" w:noVBand="1"/>
      </w:tblPr>
      <w:tblGrid>
        <w:gridCol w:w="2840"/>
        <w:gridCol w:w="2841"/>
        <w:gridCol w:w="2841"/>
      </w:tblGrid>
      <w:tr w:rsidR="004301B2" w14:paraId="7059C3E9" w14:textId="77777777" w:rsidTr="004301B2">
        <w:tc>
          <w:tcPr>
            <w:tcW w:w="2840" w:type="dxa"/>
            <w:vAlign w:val="center"/>
          </w:tcPr>
          <w:p w14:paraId="78D961E6" w14:textId="77777777" w:rsidR="004301B2" w:rsidRDefault="004301B2" w:rsidP="004301B2">
            <w:pPr>
              <w:spacing w:line="360" w:lineRule="auto"/>
              <w:jc w:val="center"/>
              <w:rPr>
                <w:sz w:val="24"/>
              </w:rPr>
            </w:pPr>
            <w:r w:rsidRPr="004301B2">
              <w:rPr>
                <w:rFonts w:hint="eastAsia"/>
                <w:sz w:val="24"/>
              </w:rPr>
              <w:t>检修压板</w:t>
            </w:r>
          </w:p>
        </w:tc>
        <w:tc>
          <w:tcPr>
            <w:tcW w:w="2841" w:type="dxa"/>
            <w:vAlign w:val="center"/>
          </w:tcPr>
          <w:p w14:paraId="468DBC66" w14:textId="77777777" w:rsidR="004301B2" w:rsidRDefault="004301B2" w:rsidP="004301B2">
            <w:pPr>
              <w:spacing w:line="360" w:lineRule="auto"/>
              <w:jc w:val="center"/>
              <w:rPr>
                <w:sz w:val="24"/>
              </w:rPr>
            </w:pPr>
            <w:r w:rsidRPr="004301B2">
              <w:rPr>
                <w:rFonts w:hint="eastAsia"/>
                <w:sz w:val="24"/>
              </w:rPr>
              <w:t>常规站</w:t>
            </w:r>
          </w:p>
        </w:tc>
        <w:tc>
          <w:tcPr>
            <w:tcW w:w="2841" w:type="dxa"/>
            <w:vAlign w:val="center"/>
          </w:tcPr>
          <w:p w14:paraId="46817B08" w14:textId="77777777" w:rsidR="004301B2" w:rsidRDefault="004301B2" w:rsidP="004301B2">
            <w:pPr>
              <w:spacing w:line="360" w:lineRule="auto"/>
              <w:jc w:val="center"/>
              <w:rPr>
                <w:sz w:val="24"/>
              </w:rPr>
            </w:pPr>
            <w:r w:rsidRPr="004301B2">
              <w:rPr>
                <w:rFonts w:hint="eastAsia"/>
                <w:sz w:val="24"/>
              </w:rPr>
              <w:t>智能站</w:t>
            </w:r>
          </w:p>
        </w:tc>
      </w:tr>
      <w:tr w:rsidR="004301B2" w14:paraId="76CF6898" w14:textId="77777777" w:rsidTr="004301B2">
        <w:tc>
          <w:tcPr>
            <w:tcW w:w="2840" w:type="dxa"/>
            <w:vAlign w:val="center"/>
          </w:tcPr>
          <w:p w14:paraId="3EBDB1F6" w14:textId="77777777" w:rsidR="004301B2" w:rsidRDefault="004301B2" w:rsidP="004301B2">
            <w:pPr>
              <w:spacing w:line="360" w:lineRule="auto"/>
              <w:jc w:val="center"/>
              <w:rPr>
                <w:sz w:val="24"/>
              </w:rPr>
            </w:pPr>
            <w:r w:rsidRPr="004301B2">
              <w:rPr>
                <w:rFonts w:hint="eastAsia"/>
                <w:sz w:val="24"/>
              </w:rPr>
              <w:t>配置情况及要求</w:t>
            </w:r>
          </w:p>
        </w:tc>
        <w:tc>
          <w:tcPr>
            <w:tcW w:w="2841" w:type="dxa"/>
          </w:tcPr>
          <w:p w14:paraId="0E610F00" w14:textId="77777777" w:rsidR="004301B2" w:rsidRPr="004301B2" w:rsidRDefault="004301B2" w:rsidP="004301B2">
            <w:pPr>
              <w:spacing w:line="360" w:lineRule="auto"/>
              <w:rPr>
                <w:sz w:val="24"/>
              </w:rPr>
            </w:pPr>
            <w:r w:rsidRPr="004301B2">
              <w:rPr>
                <w:rFonts w:hint="eastAsia"/>
                <w:sz w:val="24"/>
              </w:rPr>
              <w:t>1.</w:t>
            </w:r>
            <w:r w:rsidRPr="004301B2">
              <w:rPr>
                <w:rFonts w:hint="eastAsia"/>
                <w:sz w:val="24"/>
              </w:rPr>
              <w:t>只有保护装置配置</w:t>
            </w:r>
          </w:p>
          <w:p w14:paraId="3C89244E" w14:textId="77777777" w:rsidR="004301B2" w:rsidRPr="004301B2" w:rsidRDefault="004301B2" w:rsidP="004301B2">
            <w:pPr>
              <w:spacing w:line="360" w:lineRule="auto"/>
              <w:rPr>
                <w:sz w:val="24"/>
              </w:rPr>
            </w:pPr>
            <w:r w:rsidRPr="004301B2">
              <w:rPr>
                <w:rFonts w:hint="eastAsia"/>
                <w:sz w:val="24"/>
              </w:rPr>
              <w:t>检修压板，投检修后，设备无“指示告警灯”标志；</w:t>
            </w:r>
          </w:p>
          <w:p w14:paraId="74428BBD" w14:textId="77777777" w:rsidR="004301B2" w:rsidRDefault="004301B2" w:rsidP="004301B2">
            <w:pPr>
              <w:spacing w:line="360" w:lineRule="auto"/>
              <w:rPr>
                <w:sz w:val="24"/>
              </w:rPr>
            </w:pPr>
            <w:r w:rsidRPr="004301B2">
              <w:rPr>
                <w:rFonts w:hint="eastAsia"/>
                <w:sz w:val="24"/>
              </w:rPr>
              <w:t xml:space="preserve">2. </w:t>
            </w:r>
            <w:r w:rsidRPr="004301B2">
              <w:rPr>
                <w:rFonts w:hint="eastAsia"/>
                <w:sz w:val="24"/>
              </w:rPr>
              <w:t>检修状态及报文不上传监控系统</w:t>
            </w:r>
          </w:p>
        </w:tc>
        <w:tc>
          <w:tcPr>
            <w:tcW w:w="2841" w:type="dxa"/>
          </w:tcPr>
          <w:p w14:paraId="37F7D5D6" w14:textId="77777777" w:rsidR="004301B2" w:rsidRPr="004301B2" w:rsidRDefault="004301B2" w:rsidP="004301B2">
            <w:pPr>
              <w:spacing w:line="360" w:lineRule="auto"/>
              <w:rPr>
                <w:sz w:val="24"/>
              </w:rPr>
            </w:pPr>
            <w:r w:rsidRPr="004301B2">
              <w:rPr>
                <w:rFonts w:hint="eastAsia"/>
                <w:sz w:val="24"/>
              </w:rPr>
              <w:t>1.</w:t>
            </w:r>
            <w:r w:rsidRPr="004301B2">
              <w:rPr>
                <w:rFonts w:hint="eastAsia"/>
                <w:sz w:val="24"/>
              </w:rPr>
              <w:t>合并单元、智能终端、保护装置、测控装置上均配置检修压板，投检修后，各装置必须有明显标志</w:t>
            </w:r>
          </w:p>
          <w:p w14:paraId="39D3361A" w14:textId="77777777" w:rsidR="004301B2" w:rsidRDefault="004301B2" w:rsidP="004301B2">
            <w:pPr>
              <w:spacing w:line="360" w:lineRule="auto"/>
              <w:rPr>
                <w:sz w:val="24"/>
              </w:rPr>
            </w:pPr>
            <w:r w:rsidRPr="004301B2">
              <w:rPr>
                <w:rFonts w:hint="eastAsia"/>
                <w:sz w:val="24"/>
              </w:rPr>
              <w:t>2.</w:t>
            </w:r>
            <w:r w:rsidRPr="004301B2">
              <w:rPr>
                <w:rFonts w:hint="eastAsia"/>
                <w:sz w:val="24"/>
              </w:rPr>
              <w:t>检修状态及</w:t>
            </w:r>
            <w:proofErr w:type="gramStart"/>
            <w:r w:rsidRPr="004301B2">
              <w:rPr>
                <w:rFonts w:hint="eastAsia"/>
                <w:sz w:val="24"/>
              </w:rPr>
              <w:t>报文均</w:t>
            </w:r>
            <w:proofErr w:type="gramEnd"/>
            <w:r w:rsidRPr="004301B2">
              <w:rPr>
                <w:rFonts w:hint="eastAsia"/>
                <w:sz w:val="24"/>
              </w:rPr>
              <w:t>上传监控系统，检修态报文在专用窗口显示</w:t>
            </w:r>
          </w:p>
        </w:tc>
      </w:tr>
      <w:tr w:rsidR="004301B2" w14:paraId="0AED48E8" w14:textId="77777777" w:rsidTr="004301B2">
        <w:tc>
          <w:tcPr>
            <w:tcW w:w="2840" w:type="dxa"/>
            <w:vAlign w:val="center"/>
          </w:tcPr>
          <w:p w14:paraId="0DEC97AB" w14:textId="77777777" w:rsidR="004301B2" w:rsidRDefault="004301B2" w:rsidP="004301B2">
            <w:pPr>
              <w:spacing w:line="360" w:lineRule="auto"/>
              <w:jc w:val="center"/>
              <w:rPr>
                <w:sz w:val="24"/>
              </w:rPr>
            </w:pPr>
            <w:r w:rsidRPr="004301B2">
              <w:rPr>
                <w:rFonts w:hint="eastAsia"/>
                <w:sz w:val="24"/>
              </w:rPr>
              <w:t>运行状态误投后果</w:t>
            </w:r>
          </w:p>
        </w:tc>
        <w:tc>
          <w:tcPr>
            <w:tcW w:w="2841" w:type="dxa"/>
          </w:tcPr>
          <w:p w14:paraId="488325C1" w14:textId="77777777" w:rsidR="004301B2" w:rsidRDefault="004301B2" w:rsidP="004301B2">
            <w:pPr>
              <w:spacing w:line="360" w:lineRule="auto"/>
              <w:rPr>
                <w:sz w:val="24"/>
              </w:rPr>
            </w:pPr>
            <w:r w:rsidRPr="004301B2">
              <w:rPr>
                <w:rFonts w:hint="eastAsia"/>
                <w:sz w:val="24"/>
              </w:rPr>
              <w:t>误投检修后，只影响后台报文监视，但保护装置可以正常运行</w:t>
            </w:r>
          </w:p>
        </w:tc>
        <w:tc>
          <w:tcPr>
            <w:tcW w:w="2841" w:type="dxa"/>
          </w:tcPr>
          <w:p w14:paraId="6A4C4483" w14:textId="77777777" w:rsidR="004301B2" w:rsidRDefault="004301B2" w:rsidP="004301B2">
            <w:pPr>
              <w:spacing w:line="360" w:lineRule="auto"/>
              <w:rPr>
                <w:sz w:val="24"/>
              </w:rPr>
            </w:pPr>
            <w:r w:rsidRPr="004301B2">
              <w:rPr>
                <w:rFonts w:hint="eastAsia"/>
                <w:sz w:val="24"/>
              </w:rPr>
              <w:t>误投检修后，将闭锁相关保护功能，引起保护拒动情况发生</w:t>
            </w:r>
          </w:p>
        </w:tc>
      </w:tr>
      <w:tr w:rsidR="004301B2" w14:paraId="3C6B52F6" w14:textId="77777777" w:rsidTr="004301B2">
        <w:tc>
          <w:tcPr>
            <w:tcW w:w="2840" w:type="dxa"/>
            <w:vAlign w:val="center"/>
          </w:tcPr>
          <w:p w14:paraId="4C12B4A9" w14:textId="77777777" w:rsidR="004301B2" w:rsidRDefault="004301B2" w:rsidP="004301B2">
            <w:pPr>
              <w:spacing w:line="360" w:lineRule="auto"/>
              <w:jc w:val="center"/>
              <w:rPr>
                <w:sz w:val="24"/>
              </w:rPr>
            </w:pPr>
            <w:r w:rsidRPr="004301B2">
              <w:rPr>
                <w:rFonts w:hint="eastAsia"/>
                <w:sz w:val="24"/>
              </w:rPr>
              <w:t>检修处理机制内容</w:t>
            </w:r>
          </w:p>
        </w:tc>
        <w:tc>
          <w:tcPr>
            <w:tcW w:w="2841" w:type="dxa"/>
          </w:tcPr>
          <w:p w14:paraId="04A9A312" w14:textId="77777777" w:rsidR="004301B2" w:rsidRDefault="004301B2" w:rsidP="004301B2">
            <w:pPr>
              <w:spacing w:line="360" w:lineRule="auto"/>
              <w:rPr>
                <w:sz w:val="24"/>
              </w:rPr>
            </w:pPr>
            <w:r w:rsidRPr="004301B2">
              <w:rPr>
                <w:rFonts w:hint="eastAsia"/>
                <w:sz w:val="24"/>
              </w:rPr>
              <w:t>仅有</w:t>
            </w:r>
            <w:r w:rsidRPr="004301B2">
              <w:rPr>
                <w:rFonts w:hint="eastAsia"/>
                <w:sz w:val="24"/>
              </w:rPr>
              <w:t xml:space="preserve">103 </w:t>
            </w:r>
            <w:r w:rsidRPr="004301B2">
              <w:rPr>
                <w:rFonts w:hint="eastAsia"/>
                <w:sz w:val="24"/>
              </w:rPr>
              <w:t>规约报文检修处理机制的内容</w:t>
            </w:r>
          </w:p>
        </w:tc>
        <w:tc>
          <w:tcPr>
            <w:tcW w:w="2841" w:type="dxa"/>
          </w:tcPr>
          <w:p w14:paraId="7AE19DB0" w14:textId="77777777" w:rsidR="004301B2" w:rsidRDefault="004301B2" w:rsidP="004301B2">
            <w:pPr>
              <w:spacing w:line="360" w:lineRule="auto"/>
              <w:rPr>
                <w:sz w:val="24"/>
              </w:rPr>
            </w:pPr>
            <w:r w:rsidRPr="004301B2">
              <w:rPr>
                <w:rFonts w:hint="eastAsia"/>
                <w:sz w:val="24"/>
              </w:rPr>
              <w:t>包含</w:t>
            </w:r>
            <w:r w:rsidRPr="004301B2">
              <w:rPr>
                <w:rFonts w:hint="eastAsia"/>
                <w:sz w:val="24"/>
              </w:rPr>
              <w:t>SV</w:t>
            </w:r>
            <w:r w:rsidRPr="004301B2">
              <w:rPr>
                <w:rFonts w:hint="eastAsia"/>
                <w:sz w:val="24"/>
              </w:rPr>
              <w:t>、</w:t>
            </w:r>
            <w:r w:rsidRPr="004301B2">
              <w:rPr>
                <w:rFonts w:hint="eastAsia"/>
                <w:sz w:val="24"/>
              </w:rPr>
              <w:t>GOOSE</w:t>
            </w:r>
            <w:r w:rsidRPr="004301B2">
              <w:rPr>
                <w:rFonts w:hint="eastAsia"/>
                <w:sz w:val="24"/>
              </w:rPr>
              <w:t>、</w:t>
            </w:r>
            <w:r w:rsidRPr="004301B2">
              <w:rPr>
                <w:rFonts w:hint="eastAsia"/>
                <w:sz w:val="24"/>
              </w:rPr>
              <w:t>MMS</w:t>
            </w:r>
            <w:r w:rsidRPr="004301B2">
              <w:rPr>
                <w:rFonts w:hint="eastAsia"/>
                <w:sz w:val="24"/>
              </w:rPr>
              <w:t>报文检修处理机制的内容</w:t>
            </w:r>
          </w:p>
        </w:tc>
      </w:tr>
    </w:tbl>
    <w:p w14:paraId="7C5A821A" w14:textId="7840A745" w:rsidR="004301B2" w:rsidRDefault="004301B2" w:rsidP="004301B2">
      <w:pPr>
        <w:spacing w:line="360" w:lineRule="auto"/>
        <w:ind w:firstLineChars="200" w:firstLine="480"/>
        <w:jc w:val="left"/>
        <w:rPr>
          <w:sz w:val="24"/>
        </w:rPr>
      </w:pPr>
      <w:r>
        <w:rPr>
          <w:rFonts w:hint="eastAsia"/>
          <w:sz w:val="24"/>
        </w:rPr>
        <w:t>12</w:t>
      </w:r>
      <w:r>
        <w:rPr>
          <w:rFonts w:hint="eastAsia"/>
          <w:sz w:val="24"/>
        </w:rPr>
        <w:t>月</w:t>
      </w:r>
      <w:r>
        <w:rPr>
          <w:rFonts w:hint="eastAsia"/>
          <w:sz w:val="24"/>
        </w:rPr>
        <w:t>2</w:t>
      </w:r>
      <w:r w:rsidR="00FF0197">
        <w:rPr>
          <w:sz w:val="24"/>
        </w:rPr>
        <w:t>8</w:t>
      </w:r>
      <w:r>
        <w:rPr>
          <w:rFonts w:hint="eastAsia"/>
          <w:sz w:val="24"/>
        </w:rPr>
        <w:t>日下午进行变电站标准化倒闸操作实训，课程内容主要有标准化倒闸操作基本概念、倒闸操作流程、操作中的注意事项三个方面。学习的主要目的首先灌输安全理念，确保运行人身、设备安全，其次规范日常运行工作行为，规范倒闸操作行为。</w:t>
      </w:r>
    </w:p>
    <w:p w14:paraId="373E1E60" w14:textId="77777777" w:rsidR="004301B2" w:rsidRDefault="004301B2" w:rsidP="004301B2">
      <w:pPr>
        <w:spacing w:line="360" w:lineRule="auto"/>
        <w:ind w:firstLineChars="200" w:firstLine="480"/>
        <w:jc w:val="left"/>
        <w:rPr>
          <w:sz w:val="24"/>
        </w:rPr>
      </w:pPr>
      <w:r>
        <w:rPr>
          <w:rFonts w:hint="eastAsia"/>
          <w:sz w:val="24"/>
        </w:rPr>
        <w:t>倒闸操作概念：</w:t>
      </w:r>
      <w:r w:rsidRPr="004301B2">
        <w:rPr>
          <w:rFonts w:hint="eastAsia"/>
          <w:sz w:val="24"/>
        </w:rPr>
        <w:t>将电气设备由一种状态转换到另一种状态而进行的一系列操作，如拉、合断路器和隔离开关，拉、合直流操作回路，停运或投入继电保护和自动装置，拆除或安装临时接地线等安全措施。这种过程叫倒闸，所进行的操作叫倒闸操作</w:t>
      </w:r>
      <w:r>
        <w:rPr>
          <w:rFonts w:hint="eastAsia"/>
          <w:sz w:val="24"/>
        </w:rPr>
        <w:t>。倒闸操作目的：</w:t>
      </w:r>
      <w:r w:rsidRPr="004301B2">
        <w:rPr>
          <w:rFonts w:hint="eastAsia"/>
          <w:sz w:val="24"/>
        </w:rPr>
        <w:t>由于电力系统的运行方式经常改变或因工作需要而使变电站设备的使用状态发生改变，倒闸操作是设备使用状态转变的直接手段，因此可以说，倒闸操作的目的是改变设备的使用状态</w:t>
      </w:r>
      <w:r>
        <w:rPr>
          <w:rFonts w:hint="eastAsia"/>
          <w:sz w:val="24"/>
        </w:rPr>
        <w:t>。倒闸操作的要求：</w:t>
      </w:r>
      <w:r w:rsidRPr="004301B2">
        <w:rPr>
          <w:rFonts w:hint="eastAsia"/>
          <w:sz w:val="24"/>
        </w:rPr>
        <w:t>要有考试合格并经批准公布的操作人员名单</w:t>
      </w:r>
      <w:r>
        <w:rPr>
          <w:rFonts w:hint="eastAsia"/>
          <w:sz w:val="24"/>
        </w:rPr>
        <w:t>；</w:t>
      </w:r>
      <w:r w:rsidRPr="004301B2">
        <w:rPr>
          <w:rFonts w:hint="eastAsia"/>
          <w:sz w:val="24"/>
        </w:rPr>
        <w:t>要有明显的设备现场标志和相别色标</w:t>
      </w:r>
      <w:r>
        <w:rPr>
          <w:rFonts w:hint="eastAsia"/>
          <w:sz w:val="24"/>
        </w:rPr>
        <w:t>；</w:t>
      </w:r>
      <w:r w:rsidRPr="004301B2">
        <w:rPr>
          <w:rFonts w:hint="eastAsia"/>
          <w:sz w:val="24"/>
        </w:rPr>
        <w:t>要有正确</w:t>
      </w:r>
      <w:proofErr w:type="gramStart"/>
      <w:r w:rsidRPr="004301B2">
        <w:rPr>
          <w:rFonts w:hint="eastAsia"/>
          <w:sz w:val="24"/>
        </w:rPr>
        <w:t>一</w:t>
      </w:r>
      <w:proofErr w:type="gramEnd"/>
      <w:r w:rsidRPr="004301B2">
        <w:rPr>
          <w:rFonts w:hint="eastAsia"/>
          <w:sz w:val="24"/>
        </w:rPr>
        <w:t>次模拟图和完善的防误操作闭锁装置</w:t>
      </w:r>
      <w:r>
        <w:rPr>
          <w:rFonts w:hint="eastAsia"/>
          <w:sz w:val="24"/>
        </w:rPr>
        <w:t>；</w:t>
      </w:r>
      <w:r w:rsidRPr="004301B2">
        <w:rPr>
          <w:rFonts w:hint="eastAsia"/>
          <w:sz w:val="24"/>
        </w:rPr>
        <w:t>要有经批准的现场运行规程和典型操作票</w:t>
      </w:r>
      <w:r>
        <w:rPr>
          <w:rFonts w:hint="eastAsia"/>
          <w:sz w:val="24"/>
        </w:rPr>
        <w:t>；</w:t>
      </w:r>
      <w:r w:rsidRPr="004301B2">
        <w:rPr>
          <w:rFonts w:hint="eastAsia"/>
          <w:sz w:val="24"/>
        </w:rPr>
        <w:t>要有确切的操作指令和合格的倒闸操作票</w:t>
      </w:r>
      <w:r>
        <w:rPr>
          <w:rFonts w:hint="eastAsia"/>
          <w:sz w:val="24"/>
        </w:rPr>
        <w:t>；要有合格的操作工具、</w:t>
      </w:r>
      <w:proofErr w:type="gramStart"/>
      <w:r w:rsidRPr="004301B2">
        <w:rPr>
          <w:rFonts w:hint="eastAsia"/>
          <w:sz w:val="24"/>
        </w:rPr>
        <w:t>安</w:t>
      </w:r>
      <w:r w:rsidRPr="004301B2">
        <w:rPr>
          <w:rFonts w:hint="eastAsia"/>
          <w:sz w:val="24"/>
        </w:rPr>
        <w:lastRenderedPageBreak/>
        <w:t>全工</w:t>
      </w:r>
      <w:proofErr w:type="gramEnd"/>
      <w:r w:rsidRPr="004301B2">
        <w:rPr>
          <w:rFonts w:hint="eastAsia"/>
          <w:sz w:val="24"/>
        </w:rPr>
        <w:t>器具和设施</w:t>
      </w:r>
      <w:r>
        <w:rPr>
          <w:rFonts w:hint="eastAsia"/>
          <w:sz w:val="24"/>
        </w:rPr>
        <w:t>；</w:t>
      </w:r>
      <w:r w:rsidRPr="004301B2">
        <w:rPr>
          <w:rFonts w:hint="eastAsia"/>
          <w:sz w:val="24"/>
        </w:rPr>
        <w:t>倒闸操作基本条件</w:t>
      </w:r>
      <w:r>
        <w:rPr>
          <w:rFonts w:hint="eastAsia"/>
          <w:sz w:val="24"/>
        </w:rP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4301B2" w14:paraId="1B2BABD0" w14:textId="77777777" w:rsidTr="00CB487C">
        <w:trPr>
          <w:trHeight w:val="5766"/>
        </w:trPr>
        <w:tc>
          <w:tcPr>
            <w:tcW w:w="8522" w:type="dxa"/>
            <w:vAlign w:val="center"/>
          </w:tcPr>
          <w:p w14:paraId="65201753" w14:textId="77777777" w:rsidR="004301B2" w:rsidRDefault="004301B2" w:rsidP="004301B2">
            <w:pPr>
              <w:spacing w:line="360" w:lineRule="auto"/>
              <w:jc w:val="center"/>
              <w:rPr>
                <w:sz w:val="24"/>
              </w:rPr>
            </w:pPr>
            <w:r>
              <w:rPr>
                <w:noProof/>
                <w:sz w:val="24"/>
              </w:rPr>
              <w:drawing>
                <wp:inline distT="0" distB="0" distL="0" distR="0" wp14:anchorId="5DD0C463" wp14:editId="2D0B017A">
                  <wp:extent cx="4747260" cy="3560445"/>
                  <wp:effectExtent l="0" t="0" r="0" b="1905"/>
                  <wp:docPr id="16" name="图片 16" descr="C:\Users\zhou\Documents\Tencent Files\2056518652\FileRecv\MobileFile\IMG_20191224_143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hou\Documents\Tencent Files\2056518652\FileRecv\MobileFile\IMG_20191224_14302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47260" cy="3560445"/>
                          </a:xfrm>
                          <a:prstGeom prst="rect">
                            <a:avLst/>
                          </a:prstGeom>
                          <a:noFill/>
                          <a:ln>
                            <a:noFill/>
                          </a:ln>
                        </pic:spPr>
                      </pic:pic>
                    </a:graphicData>
                  </a:graphic>
                </wp:inline>
              </w:drawing>
            </w:r>
          </w:p>
        </w:tc>
      </w:tr>
      <w:tr w:rsidR="004301B2" w14:paraId="2672425B" w14:textId="77777777" w:rsidTr="00CB487C">
        <w:tc>
          <w:tcPr>
            <w:tcW w:w="8522" w:type="dxa"/>
            <w:vAlign w:val="center"/>
          </w:tcPr>
          <w:p w14:paraId="756B0A2C" w14:textId="77777777" w:rsidR="004301B2" w:rsidRDefault="004301B2" w:rsidP="004301B2">
            <w:pPr>
              <w:spacing w:line="360" w:lineRule="auto"/>
              <w:jc w:val="center"/>
              <w:rPr>
                <w:sz w:val="24"/>
              </w:rPr>
            </w:pPr>
            <w:r>
              <w:rPr>
                <w:rFonts w:hint="eastAsia"/>
                <w:sz w:val="24"/>
              </w:rPr>
              <w:t>变电站主接线图</w:t>
            </w:r>
          </w:p>
        </w:tc>
      </w:tr>
      <w:tr w:rsidR="004301B2" w14:paraId="2844C2A5" w14:textId="77777777" w:rsidTr="00CB487C">
        <w:trPr>
          <w:trHeight w:val="6167"/>
        </w:trPr>
        <w:tc>
          <w:tcPr>
            <w:tcW w:w="8522" w:type="dxa"/>
            <w:vAlign w:val="center"/>
          </w:tcPr>
          <w:p w14:paraId="08686704" w14:textId="77777777" w:rsidR="004301B2" w:rsidRDefault="004301B2" w:rsidP="004301B2">
            <w:pPr>
              <w:spacing w:line="360" w:lineRule="auto"/>
              <w:jc w:val="center"/>
              <w:rPr>
                <w:sz w:val="24"/>
              </w:rPr>
            </w:pPr>
            <w:r>
              <w:rPr>
                <w:noProof/>
                <w:sz w:val="24"/>
              </w:rPr>
              <w:drawing>
                <wp:inline distT="0" distB="0" distL="0" distR="0" wp14:anchorId="1A44744C" wp14:editId="4F2E4C51">
                  <wp:extent cx="5013960" cy="3760470"/>
                  <wp:effectExtent l="0" t="0" r="0" b="0"/>
                  <wp:docPr id="17" name="图片 17" descr="C:\Users\zhou\Documents\Tencent Files\2056518652\FileRecv\MobileFile\IMG_20191224_143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hou\Documents\Tencent Files\2056518652\FileRecv\MobileFile\IMG_20191224_143048.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10803" cy="3758102"/>
                          </a:xfrm>
                          <a:prstGeom prst="rect">
                            <a:avLst/>
                          </a:prstGeom>
                          <a:noFill/>
                          <a:ln>
                            <a:noFill/>
                          </a:ln>
                        </pic:spPr>
                      </pic:pic>
                    </a:graphicData>
                  </a:graphic>
                </wp:inline>
              </w:drawing>
            </w:r>
          </w:p>
        </w:tc>
      </w:tr>
      <w:tr w:rsidR="004301B2" w14:paraId="297AD31C" w14:textId="77777777" w:rsidTr="00CB487C">
        <w:tc>
          <w:tcPr>
            <w:tcW w:w="8522" w:type="dxa"/>
            <w:vAlign w:val="center"/>
          </w:tcPr>
          <w:p w14:paraId="70EC04A3" w14:textId="77777777" w:rsidR="004301B2" w:rsidRDefault="004301B2" w:rsidP="004301B2">
            <w:pPr>
              <w:spacing w:line="360" w:lineRule="auto"/>
              <w:jc w:val="center"/>
              <w:rPr>
                <w:sz w:val="24"/>
              </w:rPr>
            </w:pPr>
            <w:r>
              <w:rPr>
                <w:rFonts w:hint="eastAsia"/>
                <w:sz w:val="24"/>
              </w:rPr>
              <w:t>变电站主接线图主控图</w:t>
            </w:r>
          </w:p>
        </w:tc>
      </w:tr>
    </w:tbl>
    <w:p w14:paraId="6801903E" w14:textId="3D10E45E" w:rsidR="00AE5DAE" w:rsidRDefault="004301B2" w:rsidP="004301B2">
      <w:pPr>
        <w:spacing w:line="360" w:lineRule="auto"/>
        <w:ind w:firstLineChars="200" w:firstLine="480"/>
        <w:jc w:val="left"/>
        <w:rPr>
          <w:sz w:val="24"/>
        </w:rPr>
      </w:pPr>
      <w:r>
        <w:rPr>
          <w:rFonts w:hint="eastAsia"/>
          <w:sz w:val="24"/>
        </w:rPr>
        <w:t>12</w:t>
      </w:r>
      <w:r w:rsidR="00AE5DAE">
        <w:rPr>
          <w:rFonts w:hint="eastAsia"/>
          <w:sz w:val="24"/>
        </w:rPr>
        <w:t>月</w:t>
      </w:r>
      <w:r w:rsidR="00AE5DAE">
        <w:rPr>
          <w:rFonts w:hint="eastAsia"/>
          <w:sz w:val="24"/>
        </w:rPr>
        <w:t>2</w:t>
      </w:r>
      <w:r w:rsidR="00FF0197">
        <w:rPr>
          <w:sz w:val="24"/>
        </w:rPr>
        <w:t>9</w:t>
      </w:r>
      <w:r w:rsidR="00AE5DAE">
        <w:rPr>
          <w:rFonts w:hint="eastAsia"/>
          <w:sz w:val="24"/>
        </w:rPr>
        <w:t>日上午，实习项目是架空输电线路巡视以及配电线路巡视，高压输</w:t>
      </w:r>
      <w:r w:rsidR="00AE5DAE">
        <w:rPr>
          <w:rFonts w:hint="eastAsia"/>
          <w:sz w:val="24"/>
        </w:rPr>
        <w:lastRenderedPageBreak/>
        <w:t>电线路是电力工业的大动脉，是电力系统的重要组成部分，主要承担输送电能，联络各发电厂、变电所，使之并列运行，实现电力系统联网。输电线路电压等级有以下几个，高压输电线路：</w:t>
      </w:r>
      <w:r w:rsidR="00AE5DAE">
        <w:rPr>
          <w:rFonts w:hint="eastAsia"/>
          <w:sz w:val="24"/>
        </w:rPr>
        <w:t>220kV</w:t>
      </w:r>
      <w:r w:rsidR="00AE5DAE">
        <w:rPr>
          <w:rFonts w:hint="eastAsia"/>
          <w:sz w:val="24"/>
        </w:rPr>
        <w:t>的线路，超高压输电线路：</w:t>
      </w:r>
      <w:r w:rsidR="00AE5DAE">
        <w:rPr>
          <w:rFonts w:hint="eastAsia"/>
          <w:sz w:val="24"/>
        </w:rPr>
        <w:t>330kV</w:t>
      </w:r>
      <w:r w:rsidR="00AE5DAE">
        <w:rPr>
          <w:rFonts w:hint="eastAsia"/>
          <w:sz w:val="24"/>
        </w:rPr>
        <w:t>、</w:t>
      </w:r>
      <w:r w:rsidR="00AE5DAE">
        <w:rPr>
          <w:rFonts w:hint="eastAsia"/>
          <w:sz w:val="24"/>
        </w:rPr>
        <w:t>500</w:t>
      </w:r>
      <w:r w:rsidR="00AE5DAE">
        <w:rPr>
          <w:sz w:val="24"/>
        </w:rPr>
        <w:t>k</w:t>
      </w:r>
      <w:r w:rsidR="00AE5DAE">
        <w:rPr>
          <w:rFonts w:hint="eastAsia"/>
          <w:sz w:val="24"/>
        </w:rPr>
        <w:t>V</w:t>
      </w:r>
      <w:r w:rsidR="00AE5DAE">
        <w:rPr>
          <w:rFonts w:hint="eastAsia"/>
          <w:sz w:val="24"/>
        </w:rPr>
        <w:t>、直流</w:t>
      </w:r>
      <w:r w:rsidR="00AE5DAE">
        <w:rPr>
          <w:rFonts w:hint="eastAsia"/>
          <w:sz w:val="24"/>
        </w:rPr>
        <w:t>500kV</w:t>
      </w:r>
      <w:r w:rsidR="00AE5DAE">
        <w:rPr>
          <w:rFonts w:hint="eastAsia"/>
          <w:sz w:val="24"/>
        </w:rPr>
        <w:t>、直流</w:t>
      </w:r>
      <w:r w:rsidR="00AE5DAE">
        <w:rPr>
          <w:rFonts w:hint="eastAsia"/>
          <w:sz w:val="24"/>
        </w:rPr>
        <w:t>660kV</w:t>
      </w:r>
      <w:r w:rsidR="00AE5DAE">
        <w:rPr>
          <w:rFonts w:hint="eastAsia"/>
          <w:sz w:val="24"/>
        </w:rPr>
        <w:t>、</w:t>
      </w:r>
      <w:r w:rsidR="00AE5DAE">
        <w:rPr>
          <w:rFonts w:hint="eastAsia"/>
          <w:sz w:val="24"/>
        </w:rPr>
        <w:t>750kV</w:t>
      </w:r>
      <w:r w:rsidR="00AE5DAE">
        <w:rPr>
          <w:rFonts w:hint="eastAsia"/>
          <w:sz w:val="24"/>
        </w:rPr>
        <w:t>的线路，特高压输电线路：</w:t>
      </w:r>
      <w:r w:rsidR="00AE5DAE">
        <w:rPr>
          <w:rFonts w:hint="eastAsia"/>
          <w:sz w:val="24"/>
        </w:rPr>
        <w:t>750kV</w:t>
      </w:r>
      <w:r w:rsidR="00AE5DAE">
        <w:rPr>
          <w:rFonts w:hint="eastAsia"/>
          <w:sz w:val="24"/>
        </w:rPr>
        <w:t>以上线路；配电线路电压等级：</w:t>
      </w:r>
      <w:r w:rsidR="00AE5DAE">
        <w:rPr>
          <w:rFonts w:hint="eastAsia"/>
          <w:sz w:val="24"/>
        </w:rPr>
        <w:t>380V/220V</w:t>
      </w:r>
      <w:r w:rsidR="00AE5DAE">
        <w:rPr>
          <w:rFonts w:hint="eastAsia"/>
          <w:sz w:val="24"/>
        </w:rPr>
        <w:t>、</w:t>
      </w:r>
      <w:r w:rsidR="00AE5DAE">
        <w:rPr>
          <w:rFonts w:hint="eastAsia"/>
          <w:sz w:val="24"/>
        </w:rPr>
        <w:t>6kV</w:t>
      </w:r>
      <w:r w:rsidR="00AE5DAE">
        <w:rPr>
          <w:rFonts w:hint="eastAsia"/>
          <w:sz w:val="24"/>
        </w:rPr>
        <w:t>、</w:t>
      </w:r>
      <w:r w:rsidR="00AE5DAE">
        <w:rPr>
          <w:rFonts w:hint="eastAsia"/>
          <w:sz w:val="24"/>
        </w:rPr>
        <w:t>10kV</w:t>
      </w:r>
      <w:r w:rsidR="00AE5DAE">
        <w:rPr>
          <w:rFonts w:hint="eastAsia"/>
          <w:sz w:val="24"/>
        </w:rPr>
        <w:t>、</w:t>
      </w:r>
      <w:r w:rsidR="00AE5DAE">
        <w:rPr>
          <w:rFonts w:hint="eastAsia"/>
          <w:sz w:val="24"/>
        </w:rPr>
        <w:t>20kV</w:t>
      </w:r>
      <w:r w:rsidR="00AE5DAE">
        <w:rPr>
          <w:rFonts w:hint="eastAsia"/>
          <w:sz w:val="24"/>
        </w:rPr>
        <w:t>、</w:t>
      </w:r>
      <w:r w:rsidR="00AE5DAE">
        <w:rPr>
          <w:rFonts w:hint="eastAsia"/>
          <w:sz w:val="24"/>
        </w:rPr>
        <w:t>35kV</w:t>
      </w:r>
      <w:r w:rsidR="00AE5DAE">
        <w:rPr>
          <w:rFonts w:hint="eastAsia"/>
          <w:sz w:val="24"/>
        </w:rPr>
        <w:t>、</w:t>
      </w:r>
      <w:r w:rsidR="00AE5DAE">
        <w:rPr>
          <w:rFonts w:hint="eastAsia"/>
          <w:sz w:val="24"/>
        </w:rPr>
        <w:t>66kV</w:t>
      </w:r>
      <w:r w:rsidR="00AE5DAE">
        <w:rPr>
          <w:rFonts w:hint="eastAsia"/>
          <w:sz w:val="24"/>
        </w:rPr>
        <w:t>、</w:t>
      </w:r>
      <w:r w:rsidR="00AE5DAE">
        <w:rPr>
          <w:rFonts w:hint="eastAsia"/>
          <w:sz w:val="24"/>
        </w:rPr>
        <w:t>110kV</w:t>
      </w:r>
      <w:r w:rsidR="00AE5DAE">
        <w:rPr>
          <w:rFonts w:hint="eastAsia"/>
          <w:sz w:val="24"/>
        </w:rPr>
        <w:t>。</w:t>
      </w:r>
    </w:p>
    <w:p w14:paraId="1F0787C5" w14:textId="77777777" w:rsidR="00AE5DAE" w:rsidRDefault="00AE5DAE" w:rsidP="00AE5DAE">
      <w:pPr>
        <w:spacing w:line="360" w:lineRule="auto"/>
        <w:jc w:val="center"/>
        <w:rPr>
          <w:sz w:val="24"/>
        </w:rPr>
      </w:pPr>
      <w:r>
        <w:rPr>
          <w:noProof/>
        </w:rPr>
        <w:drawing>
          <wp:inline distT="0" distB="0" distL="0" distR="0" wp14:anchorId="3E32AEEB" wp14:editId="396D5200">
            <wp:extent cx="4838700" cy="3629025"/>
            <wp:effectExtent l="0" t="0" r="0" b="9525"/>
            <wp:docPr id="18" name="图片 18" descr="C:\Users\zhou\Documents\Tencent Files\2056518652\Image\Group2\[D\D5\[DD5%2VL3UCA]Y7GY0SMR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hou\Documents\Tencent Files\2056518652\Image\Group2\[D\D5\[DD5%2VL3UCA]Y7GY0SMRAA.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39865" cy="3629899"/>
                    </a:xfrm>
                    <a:prstGeom prst="rect">
                      <a:avLst/>
                    </a:prstGeom>
                    <a:noFill/>
                    <a:ln>
                      <a:noFill/>
                    </a:ln>
                  </pic:spPr>
                </pic:pic>
              </a:graphicData>
            </a:graphic>
          </wp:inline>
        </w:drawing>
      </w:r>
    </w:p>
    <w:p w14:paraId="7EF063F5" w14:textId="77777777" w:rsidR="00AE5DAE" w:rsidRDefault="00AE5DAE" w:rsidP="004301B2">
      <w:pPr>
        <w:spacing w:line="360" w:lineRule="auto"/>
        <w:ind w:firstLineChars="200" w:firstLine="480"/>
        <w:jc w:val="left"/>
        <w:rPr>
          <w:sz w:val="24"/>
        </w:rPr>
      </w:pPr>
      <w:r>
        <w:rPr>
          <w:rFonts w:hint="eastAsia"/>
          <w:sz w:val="24"/>
        </w:rPr>
        <w:t>输电线路按结构可分为电缆线路和架空线路；按输送电流的性质分为：交流线路、直流线路；</w:t>
      </w:r>
      <w:r w:rsidR="00C52A05">
        <w:rPr>
          <w:rFonts w:hint="eastAsia"/>
          <w:sz w:val="24"/>
        </w:rPr>
        <w:t>还可分为单回路、双回路、多回路。</w:t>
      </w:r>
    </w:p>
    <w:p w14:paraId="6737B493" w14:textId="77777777" w:rsidR="00C52A05" w:rsidRDefault="00C52A05" w:rsidP="00C52A05">
      <w:pPr>
        <w:spacing w:line="360" w:lineRule="auto"/>
        <w:jc w:val="center"/>
        <w:rPr>
          <w:sz w:val="24"/>
        </w:rPr>
      </w:pPr>
      <w:r>
        <w:rPr>
          <w:noProof/>
        </w:rPr>
        <w:drawing>
          <wp:inline distT="0" distB="0" distL="0" distR="0" wp14:anchorId="31EFA1AB" wp14:editId="5119E487">
            <wp:extent cx="5052060" cy="278915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045985" cy="2785805"/>
                    </a:xfrm>
                    <a:prstGeom prst="rect">
                      <a:avLst/>
                    </a:prstGeom>
                  </pic:spPr>
                </pic:pic>
              </a:graphicData>
            </a:graphic>
          </wp:inline>
        </w:drawing>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9"/>
        <w:gridCol w:w="725"/>
        <w:gridCol w:w="3578"/>
      </w:tblGrid>
      <w:tr w:rsidR="00CB487C" w14:paraId="0462ABE0" w14:textId="77777777" w:rsidTr="00CB487C">
        <w:tc>
          <w:tcPr>
            <w:tcW w:w="4944" w:type="dxa"/>
            <w:gridSpan w:val="2"/>
            <w:vAlign w:val="center"/>
          </w:tcPr>
          <w:p w14:paraId="5F174DEE" w14:textId="77777777" w:rsidR="00C52A05" w:rsidRDefault="00C52A05" w:rsidP="00C52A05">
            <w:pPr>
              <w:spacing w:line="360" w:lineRule="auto"/>
              <w:jc w:val="center"/>
              <w:rPr>
                <w:sz w:val="24"/>
              </w:rPr>
            </w:pPr>
            <w:r>
              <w:rPr>
                <w:noProof/>
              </w:rPr>
              <w:lastRenderedPageBreak/>
              <w:drawing>
                <wp:inline distT="0" distB="0" distL="0" distR="0" wp14:anchorId="6960ECDA" wp14:editId="466B50EB">
                  <wp:extent cx="2885090" cy="1859280"/>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888082" cy="1861208"/>
                          </a:xfrm>
                          <a:prstGeom prst="rect">
                            <a:avLst/>
                          </a:prstGeom>
                        </pic:spPr>
                      </pic:pic>
                    </a:graphicData>
                  </a:graphic>
                </wp:inline>
              </w:drawing>
            </w:r>
          </w:p>
        </w:tc>
        <w:tc>
          <w:tcPr>
            <w:tcW w:w="3578" w:type="dxa"/>
            <w:vAlign w:val="center"/>
          </w:tcPr>
          <w:p w14:paraId="1C159E32" w14:textId="77777777" w:rsidR="00C52A05" w:rsidRDefault="00C52A05" w:rsidP="00C52A05">
            <w:pPr>
              <w:spacing w:line="360" w:lineRule="auto"/>
              <w:jc w:val="center"/>
              <w:rPr>
                <w:sz w:val="24"/>
              </w:rPr>
            </w:pPr>
            <w:r>
              <w:rPr>
                <w:noProof/>
              </w:rPr>
              <w:drawing>
                <wp:inline distT="0" distB="0" distL="0" distR="0" wp14:anchorId="1E0C2C87" wp14:editId="5414F2C3">
                  <wp:extent cx="1990111" cy="3275789"/>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990284" cy="3276074"/>
                          </a:xfrm>
                          <a:prstGeom prst="rect">
                            <a:avLst/>
                          </a:prstGeom>
                        </pic:spPr>
                      </pic:pic>
                    </a:graphicData>
                  </a:graphic>
                </wp:inline>
              </w:drawing>
            </w:r>
          </w:p>
        </w:tc>
      </w:tr>
      <w:tr w:rsidR="00C32C28" w14:paraId="36D15F1F" w14:textId="77777777" w:rsidTr="00CB487C">
        <w:tc>
          <w:tcPr>
            <w:tcW w:w="8522" w:type="dxa"/>
            <w:gridSpan w:val="3"/>
            <w:vAlign w:val="center"/>
          </w:tcPr>
          <w:p w14:paraId="58685D55" w14:textId="77777777" w:rsidR="00C32C28" w:rsidRDefault="00C32C28" w:rsidP="00C32C28">
            <w:pPr>
              <w:spacing w:line="360" w:lineRule="auto"/>
              <w:jc w:val="center"/>
              <w:rPr>
                <w:sz w:val="24"/>
              </w:rPr>
            </w:pPr>
            <w:r>
              <w:rPr>
                <w:rFonts w:hint="eastAsia"/>
                <w:sz w:val="24"/>
              </w:rPr>
              <w:t>干字型</w:t>
            </w:r>
            <w:proofErr w:type="gramStart"/>
            <w:r>
              <w:rPr>
                <w:rFonts w:hint="eastAsia"/>
                <w:sz w:val="24"/>
              </w:rPr>
              <w:t>耐张塔</w:t>
            </w:r>
            <w:proofErr w:type="gramEnd"/>
          </w:p>
        </w:tc>
      </w:tr>
      <w:tr w:rsidR="00C32C28" w14:paraId="65515892" w14:textId="77777777" w:rsidTr="00CB487C">
        <w:tc>
          <w:tcPr>
            <w:tcW w:w="4219" w:type="dxa"/>
            <w:vAlign w:val="center"/>
          </w:tcPr>
          <w:p w14:paraId="193AE88E" w14:textId="77777777" w:rsidR="00C32C28" w:rsidRDefault="00C32C28" w:rsidP="00C32C28">
            <w:pPr>
              <w:spacing w:line="360" w:lineRule="auto"/>
              <w:jc w:val="center"/>
              <w:rPr>
                <w:sz w:val="24"/>
              </w:rPr>
            </w:pPr>
            <w:r>
              <w:rPr>
                <w:noProof/>
              </w:rPr>
              <w:drawing>
                <wp:inline distT="0" distB="0" distL="0" distR="0" wp14:anchorId="42B1F3C3" wp14:editId="3FE16046">
                  <wp:extent cx="2781300" cy="4295814"/>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781541" cy="4296186"/>
                          </a:xfrm>
                          <a:prstGeom prst="rect">
                            <a:avLst/>
                          </a:prstGeom>
                        </pic:spPr>
                      </pic:pic>
                    </a:graphicData>
                  </a:graphic>
                </wp:inline>
              </w:drawing>
            </w:r>
          </w:p>
        </w:tc>
        <w:tc>
          <w:tcPr>
            <w:tcW w:w="4303" w:type="dxa"/>
            <w:gridSpan w:val="2"/>
            <w:vAlign w:val="center"/>
          </w:tcPr>
          <w:p w14:paraId="03F83D39" w14:textId="77777777" w:rsidR="00C32C28" w:rsidRDefault="00C32C28" w:rsidP="00C32C28">
            <w:pPr>
              <w:spacing w:line="360" w:lineRule="auto"/>
              <w:jc w:val="center"/>
              <w:rPr>
                <w:sz w:val="24"/>
              </w:rPr>
            </w:pPr>
            <w:r>
              <w:rPr>
                <w:noProof/>
              </w:rPr>
              <w:drawing>
                <wp:inline distT="0" distB="0" distL="0" distR="0" wp14:anchorId="44372E81" wp14:editId="13FFD2DF">
                  <wp:extent cx="2056497" cy="4567588"/>
                  <wp:effectExtent l="0" t="0" r="127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057207" cy="4569166"/>
                          </a:xfrm>
                          <a:prstGeom prst="rect">
                            <a:avLst/>
                          </a:prstGeom>
                        </pic:spPr>
                      </pic:pic>
                    </a:graphicData>
                  </a:graphic>
                </wp:inline>
              </w:drawing>
            </w:r>
          </w:p>
        </w:tc>
      </w:tr>
      <w:tr w:rsidR="00C32C28" w14:paraId="25FCE021" w14:textId="77777777" w:rsidTr="00CB487C">
        <w:tc>
          <w:tcPr>
            <w:tcW w:w="4219" w:type="dxa"/>
            <w:vAlign w:val="center"/>
          </w:tcPr>
          <w:p w14:paraId="7CBFC0F6" w14:textId="77777777" w:rsidR="00C32C28" w:rsidRDefault="00C32C28" w:rsidP="00C32C28">
            <w:pPr>
              <w:spacing w:line="360" w:lineRule="auto"/>
              <w:jc w:val="center"/>
              <w:rPr>
                <w:sz w:val="24"/>
              </w:rPr>
            </w:pPr>
            <w:r>
              <w:rPr>
                <w:rFonts w:hint="eastAsia"/>
                <w:sz w:val="24"/>
              </w:rPr>
              <w:t>酒杯型直线塔</w:t>
            </w:r>
          </w:p>
        </w:tc>
        <w:tc>
          <w:tcPr>
            <w:tcW w:w="4303" w:type="dxa"/>
            <w:gridSpan w:val="2"/>
            <w:vAlign w:val="center"/>
          </w:tcPr>
          <w:p w14:paraId="635A9B18" w14:textId="77777777" w:rsidR="00C32C28" w:rsidRDefault="00C32C28" w:rsidP="00C32C28">
            <w:pPr>
              <w:spacing w:line="360" w:lineRule="auto"/>
              <w:jc w:val="center"/>
              <w:rPr>
                <w:sz w:val="24"/>
              </w:rPr>
            </w:pPr>
            <w:r>
              <w:rPr>
                <w:rFonts w:hint="eastAsia"/>
                <w:sz w:val="24"/>
              </w:rPr>
              <w:t>猫头型直线塔</w:t>
            </w:r>
          </w:p>
        </w:tc>
      </w:tr>
      <w:tr w:rsidR="00C32C28" w14:paraId="09D18E33" w14:textId="77777777" w:rsidTr="00CB487C">
        <w:tc>
          <w:tcPr>
            <w:tcW w:w="4219" w:type="dxa"/>
            <w:vAlign w:val="center"/>
          </w:tcPr>
          <w:p w14:paraId="712F27DA" w14:textId="77777777" w:rsidR="00C32C28" w:rsidRDefault="00C32C28" w:rsidP="00C32C28">
            <w:pPr>
              <w:spacing w:line="360" w:lineRule="auto"/>
              <w:jc w:val="center"/>
              <w:rPr>
                <w:sz w:val="24"/>
              </w:rPr>
            </w:pPr>
            <w:r>
              <w:rPr>
                <w:noProof/>
              </w:rPr>
              <w:lastRenderedPageBreak/>
              <w:drawing>
                <wp:inline distT="0" distB="0" distL="0" distR="0" wp14:anchorId="58497DD7" wp14:editId="166D903A">
                  <wp:extent cx="2118360" cy="425628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118544" cy="4256658"/>
                          </a:xfrm>
                          <a:prstGeom prst="rect">
                            <a:avLst/>
                          </a:prstGeom>
                        </pic:spPr>
                      </pic:pic>
                    </a:graphicData>
                  </a:graphic>
                </wp:inline>
              </w:drawing>
            </w:r>
          </w:p>
        </w:tc>
        <w:tc>
          <w:tcPr>
            <w:tcW w:w="4303" w:type="dxa"/>
            <w:gridSpan w:val="2"/>
            <w:vAlign w:val="center"/>
          </w:tcPr>
          <w:p w14:paraId="3918DC8B" w14:textId="77777777" w:rsidR="00C32C28" w:rsidRDefault="00AA18B3" w:rsidP="00C32C28">
            <w:pPr>
              <w:spacing w:line="360" w:lineRule="auto"/>
              <w:jc w:val="center"/>
              <w:rPr>
                <w:sz w:val="24"/>
              </w:rPr>
            </w:pPr>
            <w:r>
              <w:rPr>
                <w:noProof/>
              </w:rPr>
              <w:drawing>
                <wp:inline distT="0" distB="0" distL="0" distR="0" wp14:anchorId="0442C2DC" wp14:editId="103A37D5">
                  <wp:extent cx="2217420" cy="42105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218564" cy="4212721"/>
                          </a:xfrm>
                          <a:prstGeom prst="rect">
                            <a:avLst/>
                          </a:prstGeom>
                        </pic:spPr>
                      </pic:pic>
                    </a:graphicData>
                  </a:graphic>
                </wp:inline>
              </w:drawing>
            </w:r>
          </w:p>
        </w:tc>
      </w:tr>
      <w:tr w:rsidR="00AA18B3" w14:paraId="6E6FAE6E" w14:textId="77777777" w:rsidTr="00CB487C">
        <w:tc>
          <w:tcPr>
            <w:tcW w:w="4219" w:type="dxa"/>
            <w:vAlign w:val="center"/>
          </w:tcPr>
          <w:p w14:paraId="4748FBDD" w14:textId="77777777" w:rsidR="00AA18B3" w:rsidRDefault="00AA18B3" w:rsidP="00C32C28">
            <w:pPr>
              <w:spacing w:line="360" w:lineRule="auto"/>
              <w:jc w:val="center"/>
              <w:rPr>
                <w:noProof/>
              </w:rPr>
            </w:pPr>
            <w:r>
              <w:rPr>
                <w:noProof/>
              </w:rPr>
              <w:drawing>
                <wp:inline distT="0" distB="0" distL="0" distR="0" wp14:anchorId="247CABEA" wp14:editId="5DDBF910">
                  <wp:extent cx="2545080" cy="1638341"/>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5867" t="5963" r="5307"/>
                          <a:stretch/>
                        </pic:blipFill>
                        <pic:spPr bwMode="auto">
                          <a:xfrm>
                            <a:off x="0" y="0"/>
                            <a:ext cx="2555225" cy="1644872"/>
                          </a:xfrm>
                          <a:prstGeom prst="rect">
                            <a:avLst/>
                          </a:prstGeom>
                          <a:ln>
                            <a:noFill/>
                          </a:ln>
                          <a:extLst>
                            <a:ext uri="{53640926-AAD7-44D8-BBD7-CCE9431645EC}">
                              <a14:shadowObscured xmlns:a14="http://schemas.microsoft.com/office/drawing/2010/main"/>
                            </a:ext>
                          </a:extLst>
                        </pic:spPr>
                      </pic:pic>
                    </a:graphicData>
                  </a:graphic>
                </wp:inline>
              </w:drawing>
            </w:r>
          </w:p>
        </w:tc>
        <w:tc>
          <w:tcPr>
            <w:tcW w:w="4303" w:type="dxa"/>
            <w:gridSpan w:val="2"/>
            <w:vAlign w:val="center"/>
          </w:tcPr>
          <w:p w14:paraId="55F3361C" w14:textId="77777777" w:rsidR="00AA18B3" w:rsidRDefault="00AA18B3" w:rsidP="00C32C28">
            <w:pPr>
              <w:spacing w:line="360" w:lineRule="auto"/>
              <w:jc w:val="center"/>
              <w:rPr>
                <w:sz w:val="24"/>
              </w:rPr>
            </w:pPr>
            <w:r>
              <w:rPr>
                <w:noProof/>
              </w:rPr>
              <w:drawing>
                <wp:inline distT="0" distB="0" distL="0" distR="0" wp14:anchorId="5AEEB879" wp14:editId="1327D5BF">
                  <wp:extent cx="2543081" cy="1610323"/>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546756" cy="1612650"/>
                          </a:xfrm>
                          <a:prstGeom prst="rect">
                            <a:avLst/>
                          </a:prstGeom>
                        </pic:spPr>
                      </pic:pic>
                    </a:graphicData>
                  </a:graphic>
                </wp:inline>
              </w:drawing>
            </w:r>
          </w:p>
        </w:tc>
      </w:tr>
      <w:tr w:rsidR="00AA18B3" w14:paraId="4240417E" w14:textId="77777777" w:rsidTr="00CB487C">
        <w:tc>
          <w:tcPr>
            <w:tcW w:w="4219" w:type="dxa"/>
            <w:vAlign w:val="center"/>
          </w:tcPr>
          <w:p w14:paraId="4D839F22" w14:textId="77777777" w:rsidR="00AA18B3" w:rsidRDefault="00AA18B3" w:rsidP="00C32C28">
            <w:pPr>
              <w:spacing w:line="360" w:lineRule="auto"/>
              <w:jc w:val="center"/>
              <w:rPr>
                <w:noProof/>
              </w:rPr>
            </w:pPr>
            <w:r>
              <w:rPr>
                <w:noProof/>
              </w:rPr>
              <w:lastRenderedPageBreak/>
              <w:drawing>
                <wp:inline distT="0" distB="0" distL="0" distR="0" wp14:anchorId="7A3FC76A" wp14:editId="7BD23533">
                  <wp:extent cx="2057400" cy="3693833"/>
                  <wp:effectExtent l="0" t="0" r="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057579" cy="3694154"/>
                          </a:xfrm>
                          <a:prstGeom prst="rect">
                            <a:avLst/>
                          </a:prstGeom>
                        </pic:spPr>
                      </pic:pic>
                    </a:graphicData>
                  </a:graphic>
                </wp:inline>
              </w:drawing>
            </w:r>
          </w:p>
        </w:tc>
        <w:tc>
          <w:tcPr>
            <w:tcW w:w="4303" w:type="dxa"/>
            <w:gridSpan w:val="2"/>
            <w:vAlign w:val="center"/>
          </w:tcPr>
          <w:p w14:paraId="4D7CA7DA" w14:textId="77777777" w:rsidR="00AA18B3" w:rsidRDefault="00AA18B3" w:rsidP="00C32C28">
            <w:pPr>
              <w:spacing w:line="360" w:lineRule="auto"/>
              <w:jc w:val="center"/>
              <w:rPr>
                <w:noProof/>
              </w:rPr>
            </w:pPr>
            <w:r>
              <w:rPr>
                <w:noProof/>
              </w:rPr>
              <w:drawing>
                <wp:inline distT="0" distB="0" distL="0" distR="0" wp14:anchorId="4A4FE3EE" wp14:editId="75E80BC8">
                  <wp:extent cx="1940189" cy="3657600"/>
                  <wp:effectExtent l="0" t="0" r="317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940357" cy="3657916"/>
                          </a:xfrm>
                          <a:prstGeom prst="rect">
                            <a:avLst/>
                          </a:prstGeom>
                        </pic:spPr>
                      </pic:pic>
                    </a:graphicData>
                  </a:graphic>
                </wp:inline>
              </w:drawing>
            </w:r>
          </w:p>
        </w:tc>
      </w:tr>
      <w:tr w:rsidR="00AA18B3" w14:paraId="4AD53305" w14:textId="77777777" w:rsidTr="00CB487C">
        <w:tc>
          <w:tcPr>
            <w:tcW w:w="4219" w:type="dxa"/>
            <w:vAlign w:val="center"/>
          </w:tcPr>
          <w:p w14:paraId="361D5CCF" w14:textId="77777777" w:rsidR="00AA18B3" w:rsidRDefault="00AA18B3" w:rsidP="00C32C28">
            <w:pPr>
              <w:spacing w:line="360" w:lineRule="auto"/>
              <w:jc w:val="center"/>
              <w:rPr>
                <w:noProof/>
              </w:rPr>
            </w:pPr>
            <w:r>
              <w:rPr>
                <w:noProof/>
              </w:rPr>
              <w:t>玻璃绝缘子</w:t>
            </w:r>
          </w:p>
        </w:tc>
        <w:tc>
          <w:tcPr>
            <w:tcW w:w="4303" w:type="dxa"/>
            <w:gridSpan w:val="2"/>
            <w:vAlign w:val="center"/>
          </w:tcPr>
          <w:p w14:paraId="1F7E4978" w14:textId="77777777" w:rsidR="00AA18B3" w:rsidRDefault="00AA18B3" w:rsidP="00C32C28">
            <w:pPr>
              <w:spacing w:line="360" w:lineRule="auto"/>
              <w:jc w:val="center"/>
              <w:rPr>
                <w:noProof/>
              </w:rPr>
            </w:pPr>
            <w:r>
              <w:rPr>
                <w:noProof/>
              </w:rPr>
              <w:t>复合型绝缘子</w:t>
            </w:r>
          </w:p>
        </w:tc>
      </w:tr>
      <w:tr w:rsidR="00AA18B3" w14:paraId="71AEED2F" w14:textId="77777777" w:rsidTr="00CB487C">
        <w:tc>
          <w:tcPr>
            <w:tcW w:w="4219" w:type="dxa"/>
            <w:vAlign w:val="center"/>
          </w:tcPr>
          <w:p w14:paraId="70132A05" w14:textId="77777777" w:rsidR="00AA18B3" w:rsidRDefault="00AA18B3" w:rsidP="00C32C28">
            <w:pPr>
              <w:spacing w:line="360" w:lineRule="auto"/>
              <w:jc w:val="center"/>
              <w:rPr>
                <w:noProof/>
              </w:rPr>
            </w:pPr>
            <w:r>
              <w:rPr>
                <w:noProof/>
              </w:rPr>
              <w:drawing>
                <wp:inline distT="0" distB="0" distL="0" distR="0" wp14:anchorId="6218EE31" wp14:editId="7176B56D">
                  <wp:extent cx="2583180" cy="1487122"/>
                  <wp:effectExtent l="0" t="0" r="762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588792" cy="1490353"/>
                          </a:xfrm>
                          <a:prstGeom prst="rect">
                            <a:avLst/>
                          </a:prstGeom>
                        </pic:spPr>
                      </pic:pic>
                    </a:graphicData>
                  </a:graphic>
                </wp:inline>
              </w:drawing>
            </w:r>
          </w:p>
        </w:tc>
        <w:tc>
          <w:tcPr>
            <w:tcW w:w="4303" w:type="dxa"/>
            <w:gridSpan w:val="2"/>
            <w:vAlign w:val="center"/>
          </w:tcPr>
          <w:p w14:paraId="2A3FEE8A" w14:textId="77777777" w:rsidR="00AA18B3" w:rsidRDefault="00AA18B3" w:rsidP="00C32C28">
            <w:pPr>
              <w:spacing w:line="360" w:lineRule="auto"/>
              <w:jc w:val="center"/>
              <w:rPr>
                <w:noProof/>
              </w:rPr>
            </w:pPr>
            <w:r>
              <w:rPr>
                <w:noProof/>
              </w:rPr>
              <w:drawing>
                <wp:inline distT="0" distB="0" distL="0" distR="0" wp14:anchorId="721AF874" wp14:editId="0FBA5CAD">
                  <wp:extent cx="2130638" cy="4579524"/>
                  <wp:effectExtent l="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130823" cy="4579921"/>
                          </a:xfrm>
                          <a:prstGeom prst="rect">
                            <a:avLst/>
                          </a:prstGeom>
                        </pic:spPr>
                      </pic:pic>
                    </a:graphicData>
                  </a:graphic>
                </wp:inline>
              </w:drawing>
            </w:r>
          </w:p>
        </w:tc>
      </w:tr>
      <w:tr w:rsidR="00AA18B3" w14:paraId="627D4BC9" w14:textId="77777777" w:rsidTr="00CB487C">
        <w:tc>
          <w:tcPr>
            <w:tcW w:w="4219" w:type="dxa"/>
            <w:vAlign w:val="center"/>
          </w:tcPr>
          <w:p w14:paraId="5ECE2819" w14:textId="77777777" w:rsidR="00AA18B3" w:rsidRDefault="00AA18B3" w:rsidP="00C32C28">
            <w:pPr>
              <w:spacing w:line="360" w:lineRule="auto"/>
              <w:jc w:val="center"/>
              <w:rPr>
                <w:noProof/>
              </w:rPr>
            </w:pPr>
            <w:r>
              <w:rPr>
                <w:noProof/>
              </w:rPr>
              <w:lastRenderedPageBreak/>
              <w:drawing>
                <wp:inline distT="0" distB="0" distL="0" distR="0" wp14:anchorId="7B8206ED" wp14:editId="4650A723">
                  <wp:extent cx="2429878" cy="1440180"/>
                  <wp:effectExtent l="0" t="0" r="889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430089" cy="1440305"/>
                          </a:xfrm>
                          <a:prstGeom prst="rect">
                            <a:avLst/>
                          </a:prstGeom>
                        </pic:spPr>
                      </pic:pic>
                    </a:graphicData>
                  </a:graphic>
                </wp:inline>
              </w:drawing>
            </w:r>
          </w:p>
        </w:tc>
        <w:tc>
          <w:tcPr>
            <w:tcW w:w="4303" w:type="dxa"/>
            <w:gridSpan w:val="2"/>
            <w:vAlign w:val="center"/>
          </w:tcPr>
          <w:p w14:paraId="25E52305" w14:textId="77777777" w:rsidR="00AA18B3" w:rsidRDefault="00AA18B3" w:rsidP="00C32C28">
            <w:pPr>
              <w:spacing w:line="360" w:lineRule="auto"/>
              <w:jc w:val="center"/>
              <w:rPr>
                <w:noProof/>
              </w:rPr>
            </w:pPr>
            <w:r>
              <w:rPr>
                <w:noProof/>
              </w:rPr>
              <w:drawing>
                <wp:inline distT="0" distB="0" distL="0" distR="0" wp14:anchorId="1F28B911" wp14:editId="7850825C">
                  <wp:extent cx="2181111" cy="4091940"/>
                  <wp:effectExtent l="0" t="0" r="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185068" cy="4099363"/>
                          </a:xfrm>
                          <a:prstGeom prst="rect">
                            <a:avLst/>
                          </a:prstGeom>
                        </pic:spPr>
                      </pic:pic>
                    </a:graphicData>
                  </a:graphic>
                </wp:inline>
              </w:drawing>
            </w:r>
          </w:p>
        </w:tc>
      </w:tr>
    </w:tbl>
    <w:p w14:paraId="7BD1371B" w14:textId="77777777" w:rsidR="00AE5DAE" w:rsidRPr="00301292" w:rsidRDefault="00C52A05" w:rsidP="00301292">
      <w:pPr>
        <w:spacing w:line="360" w:lineRule="auto"/>
        <w:ind w:firstLineChars="200" w:firstLine="480"/>
        <w:jc w:val="left"/>
        <w:rPr>
          <w:sz w:val="24"/>
        </w:rPr>
      </w:pPr>
      <w:r>
        <w:rPr>
          <w:rFonts w:hint="eastAsia"/>
          <w:sz w:val="24"/>
        </w:rPr>
        <w:t>输电线路检修一般可分为维修、大修、技术改造和事故抢修。</w:t>
      </w:r>
    </w:p>
    <w:p w14:paraId="47239B0E" w14:textId="796421CA" w:rsidR="009435D2" w:rsidRDefault="00301292" w:rsidP="00301292">
      <w:pPr>
        <w:spacing w:line="360" w:lineRule="auto"/>
        <w:ind w:firstLineChars="200" w:firstLine="480"/>
        <w:rPr>
          <w:sz w:val="24"/>
        </w:rPr>
      </w:pPr>
      <w:r>
        <w:rPr>
          <w:rFonts w:hint="eastAsia"/>
          <w:sz w:val="24"/>
        </w:rPr>
        <w:t>12</w:t>
      </w:r>
      <w:r>
        <w:rPr>
          <w:rFonts w:hint="eastAsia"/>
          <w:sz w:val="24"/>
        </w:rPr>
        <w:t>月</w:t>
      </w:r>
      <w:r>
        <w:rPr>
          <w:rFonts w:hint="eastAsia"/>
          <w:sz w:val="24"/>
        </w:rPr>
        <w:t>2</w:t>
      </w:r>
      <w:r w:rsidR="00FF0197">
        <w:rPr>
          <w:sz w:val="24"/>
        </w:rPr>
        <w:t>9</w:t>
      </w:r>
      <w:r>
        <w:rPr>
          <w:rFonts w:hint="eastAsia"/>
          <w:sz w:val="24"/>
        </w:rPr>
        <w:t>日下午，断路器认知，隔离开关认知，开关柜认知，变压器实验认知，</w:t>
      </w:r>
      <w:r w:rsidR="004A6BBB">
        <w:rPr>
          <w:rFonts w:hint="eastAsia"/>
          <w:sz w:val="24"/>
        </w:rPr>
        <w:t>实训老师针对每个单元为我们进行了细致的讲解。</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6"/>
        <w:gridCol w:w="4356"/>
      </w:tblGrid>
      <w:tr w:rsidR="00301292" w14:paraId="43F015B6" w14:textId="77777777" w:rsidTr="00CB487C">
        <w:tc>
          <w:tcPr>
            <w:tcW w:w="4166" w:type="dxa"/>
            <w:vAlign w:val="center"/>
          </w:tcPr>
          <w:p w14:paraId="3C004F1D" w14:textId="77777777" w:rsidR="00301292" w:rsidRDefault="00301292" w:rsidP="00301292">
            <w:pPr>
              <w:spacing w:line="360" w:lineRule="auto"/>
              <w:jc w:val="center"/>
              <w:rPr>
                <w:sz w:val="24"/>
              </w:rPr>
            </w:pPr>
            <w:r>
              <w:rPr>
                <w:noProof/>
              </w:rPr>
              <w:drawing>
                <wp:inline distT="0" distB="0" distL="0" distR="0" wp14:anchorId="4A6ABBB1" wp14:editId="7BAF5056">
                  <wp:extent cx="2460424" cy="2638691"/>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460424" cy="2638691"/>
                          </a:xfrm>
                          <a:prstGeom prst="rect">
                            <a:avLst/>
                          </a:prstGeom>
                        </pic:spPr>
                      </pic:pic>
                    </a:graphicData>
                  </a:graphic>
                </wp:inline>
              </w:drawing>
            </w:r>
          </w:p>
        </w:tc>
        <w:tc>
          <w:tcPr>
            <w:tcW w:w="4356" w:type="dxa"/>
            <w:vAlign w:val="center"/>
          </w:tcPr>
          <w:p w14:paraId="72E7DC01" w14:textId="77777777" w:rsidR="00301292" w:rsidRDefault="00301292" w:rsidP="00301292">
            <w:pPr>
              <w:spacing w:line="360" w:lineRule="auto"/>
              <w:jc w:val="center"/>
              <w:rPr>
                <w:sz w:val="24"/>
              </w:rPr>
            </w:pPr>
            <w:r>
              <w:rPr>
                <w:noProof/>
              </w:rPr>
              <w:drawing>
                <wp:inline distT="0" distB="0" distL="0" distR="0" wp14:anchorId="0FA9E7AF" wp14:editId="0429E28B">
                  <wp:extent cx="2038478" cy="2987040"/>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039346" cy="2988313"/>
                          </a:xfrm>
                          <a:prstGeom prst="rect">
                            <a:avLst/>
                          </a:prstGeom>
                        </pic:spPr>
                      </pic:pic>
                    </a:graphicData>
                  </a:graphic>
                </wp:inline>
              </w:drawing>
            </w:r>
          </w:p>
        </w:tc>
      </w:tr>
      <w:tr w:rsidR="00301292" w14:paraId="4AAD72D7" w14:textId="77777777" w:rsidTr="00CB487C">
        <w:tc>
          <w:tcPr>
            <w:tcW w:w="4166" w:type="dxa"/>
            <w:vAlign w:val="center"/>
          </w:tcPr>
          <w:p w14:paraId="6C7DD0FD" w14:textId="77777777" w:rsidR="00301292" w:rsidRDefault="00301292" w:rsidP="00301292">
            <w:pPr>
              <w:spacing w:line="360" w:lineRule="auto"/>
              <w:jc w:val="center"/>
              <w:rPr>
                <w:sz w:val="24"/>
              </w:rPr>
            </w:pPr>
            <w:r>
              <w:rPr>
                <w:rFonts w:hint="eastAsia"/>
                <w:sz w:val="24"/>
              </w:rPr>
              <w:t>35kV</w:t>
            </w:r>
            <w:r>
              <w:rPr>
                <w:rFonts w:hint="eastAsia"/>
                <w:sz w:val="24"/>
              </w:rPr>
              <w:t>断路器</w:t>
            </w:r>
          </w:p>
        </w:tc>
        <w:tc>
          <w:tcPr>
            <w:tcW w:w="4356" w:type="dxa"/>
            <w:vAlign w:val="center"/>
          </w:tcPr>
          <w:p w14:paraId="31C76D00" w14:textId="77777777" w:rsidR="00301292" w:rsidRDefault="004A6BBB" w:rsidP="00301292">
            <w:pPr>
              <w:spacing w:line="360" w:lineRule="auto"/>
              <w:jc w:val="center"/>
              <w:rPr>
                <w:sz w:val="24"/>
              </w:rPr>
            </w:pPr>
            <w:proofErr w:type="gramStart"/>
            <w:r>
              <w:rPr>
                <w:sz w:val="24"/>
              </w:rPr>
              <w:t>灭弧室</w:t>
            </w:r>
            <w:proofErr w:type="gramEnd"/>
          </w:p>
        </w:tc>
      </w:tr>
      <w:tr w:rsidR="00301292" w14:paraId="087D71E1" w14:textId="77777777" w:rsidTr="00CB487C">
        <w:tc>
          <w:tcPr>
            <w:tcW w:w="4166" w:type="dxa"/>
            <w:vAlign w:val="center"/>
          </w:tcPr>
          <w:p w14:paraId="7B1B73C6" w14:textId="77777777" w:rsidR="00301292" w:rsidRDefault="004A6BBB" w:rsidP="00301292">
            <w:pPr>
              <w:spacing w:line="360" w:lineRule="auto"/>
              <w:jc w:val="center"/>
              <w:rPr>
                <w:sz w:val="24"/>
              </w:rPr>
            </w:pPr>
            <w:r>
              <w:rPr>
                <w:noProof/>
              </w:rPr>
              <w:lastRenderedPageBreak/>
              <w:drawing>
                <wp:inline distT="0" distB="0" distL="0" distR="0" wp14:anchorId="55E4AA4A" wp14:editId="4065B0C6">
                  <wp:extent cx="2401575" cy="27051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402974" cy="2706676"/>
                          </a:xfrm>
                          <a:prstGeom prst="rect">
                            <a:avLst/>
                          </a:prstGeom>
                        </pic:spPr>
                      </pic:pic>
                    </a:graphicData>
                  </a:graphic>
                </wp:inline>
              </w:drawing>
            </w:r>
          </w:p>
        </w:tc>
        <w:tc>
          <w:tcPr>
            <w:tcW w:w="4356" w:type="dxa"/>
            <w:vAlign w:val="center"/>
          </w:tcPr>
          <w:p w14:paraId="673572AE" w14:textId="77777777" w:rsidR="00301292" w:rsidRDefault="004A6BBB" w:rsidP="00301292">
            <w:pPr>
              <w:spacing w:line="360" w:lineRule="auto"/>
              <w:jc w:val="center"/>
              <w:rPr>
                <w:sz w:val="24"/>
              </w:rPr>
            </w:pPr>
            <w:r>
              <w:rPr>
                <w:noProof/>
              </w:rPr>
              <w:drawing>
                <wp:inline distT="0" distB="0" distL="0" distR="0" wp14:anchorId="183B783E" wp14:editId="3C80B3F9">
                  <wp:extent cx="2621280" cy="2840914"/>
                  <wp:effectExtent l="0" t="0" r="762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21507" cy="2841161"/>
                          </a:xfrm>
                          <a:prstGeom prst="rect">
                            <a:avLst/>
                          </a:prstGeom>
                        </pic:spPr>
                      </pic:pic>
                    </a:graphicData>
                  </a:graphic>
                </wp:inline>
              </w:drawing>
            </w:r>
          </w:p>
        </w:tc>
      </w:tr>
      <w:tr w:rsidR="00301292" w14:paraId="65113F71" w14:textId="77777777" w:rsidTr="00CB487C">
        <w:tc>
          <w:tcPr>
            <w:tcW w:w="4166" w:type="dxa"/>
            <w:vAlign w:val="center"/>
          </w:tcPr>
          <w:p w14:paraId="4798B86E" w14:textId="77777777" w:rsidR="00301292" w:rsidRDefault="004A6BBB" w:rsidP="00301292">
            <w:pPr>
              <w:spacing w:line="360" w:lineRule="auto"/>
              <w:jc w:val="center"/>
              <w:rPr>
                <w:sz w:val="24"/>
              </w:rPr>
            </w:pPr>
            <w:r>
              <w:rPr>
                <w:rFonts w:hint="eastAsia"/>
                <w:sz w:val="24"/>
              </w:rPr>
              <w:t>气体密度继电器</w:t>
            </w:r>
          </w:p>
          <w:p w14:paraId="0C82B68C" w14:textId="77777777" w:rsidR="00DC6B21" w:rsidRDefault="00DC6B21" w:rsidP="00301292">
            <w:pPr>
              <w:spacing w:line="360" w:lineRule="auto"/>
              <w:jc w:val="center"/>
              <w:rPr>
                <w:sz w:val="24"/>
              </w:rPr>
            </w:pPr>
          </w:p>
          <w:p w14:paraId="4F867118" w14:textId="48E8228F" w:rsidR="00DC6B21" w:rsidRDefault="00DC6B21" w:rsidP="00301292">
            <w:pPr>
              <w:spacing w:line="360" w:lineRule="auto"/>
              <w:jc w:val="center"/>
              <w:rPr>
                <w:rFonts w:hint="eastAsia"/>
                <w:sz w:val="24"/>
              </w:rPr>
            </w:pPr>
          </w:p>
        </w:tc>
        <w:tc>
          <w:tcPr>
            <w:tcW w:w="4356" w:type="dxa"/>
            <w:vAlign w:val="center"/>
          </w:tcPr>
          <w:p w14:paraId="468806EB" w14:textId="77777777" w:rsidR="00301292" w:rsidRDefault="004A6BBB" w:rsidP="00301292">
            <w:pPr>
              <w:spacing w:line="360" w:lineRule="auto"/>
              <w:jc w:val="center"/>
              <w:rPr>
                <w:sz w:val="24"/>
              </w:rPr>
            </w:pPr>
            <w:r>
              <w:rPr>
                <w:rFonts w:hint="eastAsia"/>
                <w:sz w:val="24"/>
              </w:rPr>
              <w:t>110kV</w:t>
            </w:r>
            <w:r>
              <w:rPr>
                <w:rFonts w:hint="eastAsia"/>
                <w:sz w:val="24"/>
              </w:rPr>
              <w:t>隔离开关</w:t>
            </w:r>
          </w:p>
          <w:p w14:paraId="663D416C" w14:textId="77777777" w:rsidR="00DC6B21" w:rsidRDefault="00DC6B21" w:rsidP="00301292">
            <w:pPr>
              <w:spacing w:line="360" w:lineRule="auto"/>
              <w:jc w:val="center"/>
              <w:rPr>
                <w:sz w:val="24"/>
              </w:rPr>
            </w:pPr>
          </w:p>
          <w:p w14:paraId="73AD93EF" w14:textId="6B7E4580" w:rsidR="00DC6B21" w:rsidRDefault="00DC6B21" w:rsidP="00301292">
            <w:pPr>
              <w:spacing w:line="360" w:lineRule="auto"/>
              <w:jc w:val="center"/>
              <w:rPr>
                <w:rFonts w:hint="eastAsia"/>
                <w:sz w:val="24"/>
              </w:rPr>
            </w:pPr>
          </w:p>
        </w:tc>
      </w:tr>
      <w:tr w:rsidR="00301292" w14:paraId="681DA397" w14:textId="77777777" w:rsidTr="00CB487C">
        <w:tc>
          <w:tcPr>
            <w:tcW w:w="4166" w:type="dxa"/>
            <w:vAlign w:val="center"/>
          </w:tcPr>
          <w:p w14:paraId="61BBC98F" w14:textId="77777777" w:rsidR="00301292" w:rsidRDefault="004A6BBB" w:rsidP="00301292">
            <w:pPr>
              <w:spacing w:line="360" w:lineRule="auto"/>
              <w:jc w:val="center"/>
              <w:rPr>
                <w:sz w:val="24"/>
              </w:rPr>
            </w:pPr>
            <w:r>
              <w:rPr>
                <w:noProof/>
              </w:rPr>
              <w:drawing>
                <wp:inline distT="0" distB="0" distL="0" distR="0" wp14:anchorId="30851BF1" wp14:editId="7D8DC723">
                  <wp:extent cx="2293620" cy="4111985"/>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294917" cy="4114310"/>
                          </a:xfrm>
                          <a:prstGeom prst="rect">
                            <a:avLst/>
                          </a:prstGeom>
                        </pic:spPr>
                      </pic:pic>
                    </a:graphicData>
                  </a:graphic>
                </wp:inline>
              </w:drawing>
            </w:r>
          </w:p>
        </w:tc>
        <w:tc>
          <w:tcPr>
            <w:tcW w:w="4356" w:type="dxa"/>
            <w:vAlign w:val="center"/>
          </w:tcPr>
          <w:p w14:paraId="7C306849" w14:textId="77777777" w:rsidR="00301292" w:rsidRDefault="004A6BBB" w:rsidP="00301292">
            <w:pPr>
              <w:spacing w:line="360" w:lineRule="auto"/>
              <w:jc w:val="center"/>
              <w:rPr>
                <w:sz w:val="24"/>
              </w:rPr>
            </w:pPr>
            <w:r>
              <w:rPr>
                <w:noProof/>
              </w:rPr>
              <w:drawing>
                <wp:inline distT="0" distB="0" distL="0" distR="0" wp14:anchorId="431D7AB5" wp14:editId="5CF9484B">
                  <wp:extent cx="2468121" cy="2695312"/>
                  <wp:effectExtent l="0" t="0" r="889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469993" cy="2697356"/>
                          </a:xfrm>
                          <a:prstGeom prst="rect">
                            <a:avLst/>
                          </a:prstGeom>
                        </pic:spPr>
                      </pic:pic>
                    </a:graphicData>
                  </a:graphic>
                </wp:inline>
              </w:drawing>
            </w:r>
          </w:p>
        </w:tc>
      </w:tr>
      <w:tr w:rsidR="004A6BBB" w14:paraId="7C0465D4" w14:textId="77777777" w:rsidTr="00CB487C">
        <w:tc>
          <w:tcPr>
            <w:tcW w:w="8522" w:type="dxa"/>
            <w:gridSpan w:val="2"/>
            <w:vAlign w:val="center"/>
          </w:tcPr>
          <w:p w14:paraId="3EC9E09F" w14:textId="77777777" w:rsidR="004A6BBB" w:rsidRDefault="004A6BBB" w:rsidP="00301292">
            <w:pPr>
              <w:spacing w:line="360" w:lineRule="auto"/>
              <w:jc w:val="center"/>
              <w:rPr>
                <w:sz w:val="24"/>
              </w:rPr>
            </w:pPr>
            <w:r>
              <w:rPr>
                <w:rFonts w:hint="eastAsia"/>
                <w:sz w:val="24"/>
              </w:rPr>
              <w:t>10kV</w:t>
            </w:r>
            <w:r>
              <w:rPr>
                <w:rFonts w:hint="eastAsia"/>
                <w:sz w:val="24"/>
              </w:rPr>
              <w:t>开关柜</w:t>
            </w:r>
          </w:p>
          <w:p w14:paraId="375DE18E" w14:textId="77777777" w:rsidR="00FF0197" w:rsidRDefault="00FF0197" w:rsidP="00DC6B21">
            <w:pPr>
              <w:spacing w:line="360" w:lineRule="auto"/>
              <w:rPr>
                <w:rFonts w:hint="eastAsia"/>
                <w:sz w:val="24"/>
              </w:rPr>
            </w:pPr>
          </w:p>
          <w:p w14:paraId="5419C76C" w14:textId="39C78C4B" w:rsidR="00FF0197" w:rsidRDefault="00FF0197" w:rsidP="00301292">
            <w:pPr>
              <w:spacing w:line="360" w:lineRule="auto"/>
              <w:jc w:val="center"/>
              <w:rPr>
                <w:rFonts w:hint="eastAsia"/>
                <w:sz w:val="24"/>
              </w:rPr>
            </w:pPr>
          </w:p>
        </w:tc>
      </w:tr>
    </w:tbl>
    <w:p w14:paraId="4FC36FEC" w14:textId="77777777" w:rsidR="00E1671E" w:rsidRDefault="000B5432">
      <w:pPr>
        <w:numPr>
          <w:ilvl w:val="0"/>
          <w:numId w:val="1"/>
        </w:numPr>
        <w:spacing w:line="440" w:lineRule="exact"/>
        <w:rPr>
          <w:b/>
          <w:sz w:val="24"/>
        </w:rPr>
      </w:pPr>
      <w:r>
        <w:rPr>
          <w:rFonts w:hint="eastAsia"/>
          <w:b/>
          <w:sz w:val="24"/>
        </w:rPr>
        <w:lastRenderedPageBreak/>
        <w:t>实习收获和体会</w:t>
      </w:r>
    </w:p>
    <w:p w14:paraId="00AD634B" w14:textId="77777777" w:rsidR="00FF0197" w:rsidRPr="004A6BBB" w:rsidRDefault="004A6BBB" w:rsidP="00FF0197">
      <w:pPr>
        <w:spacing w:beforeLines="50" w:before="156" w:afterLines="50" w:after="156"/>
        <w:ind w:firstLineChars="200" w:firstLine="480"/>
        <w:rPr>
          <w:rFonts w:ascii="宋体" w:hAnsi="宋体"/>
          <w:bCs/>
          <w:sz w:val="24"/>
        </w:rPr>
      </w:pPr>
      <w:r>
        <w:rPr>
          <w:rFonts w:ascii="宋体" w:hAnsi="宋体"/>
          <w:bCs/>
          <w:sz w:val="24"/>
        </w:rPr>
        <w:t>经过两天在四川电力职业学院的</w:t>
      </w:r>
      <w:proofErr w:type="gramStart"/>
      <w:r>
        <w:rPr>
          <w:rFonts w:ascii="宋体" w:hAnsi="宋体"/>
          <w:bCs/>
          <w:sz w:val="24"/>
        </w:rPr>
        <w:t>的</w:t>
      </w:r>
      <w:proofErr w:type="gramEnd"/>
      <w:r>
        <w:rPr>
          <w:rFonts w:ascii="宋体" w:hAnsi="宋体"/>
          <w:bCs/>
          <w:sz w:val="24"/>
        </w:rPr>
        <w:t>实训实习</w:t>
      </w:r>
      <w:r w:rsidRPr="004A6BBB">
        <w:rPr>
          <w:rFonts w:ascii="宋体" w:hAnsi="宋体"/>
          <w:bCs/>
          <w:sz w:val="24"/>
        </w:rPr>
        <w:t>使我受益匪浅</w:t>
      </w:r>
      <w:r w:rsidRPr="004A6BBB">
        <w:rPr>
          <w:rFonts w:ascii="宋体" w:hAnsi="宋体" w:hint="eastAsia"/>
          <w:bCs/>
          <w:sz w:val="24"/>
        </w:rPr>
        <w:t>，</w:t>
      </w:r>
      <w:r w:rsidR="00FF0197" w:rsidRPr="004A6BBB">
        <w:rPr>
          <w:rFonts w:ascii="宋体" w:hAnsi="宋体" w:hint="eastAsia"/>
          <w:bCs/>
          <w:sz w:val="24"/>
        </w:rPr>
        <w:t>通过这次的参观实训，让我了解到作为一名学生，学习的目的不在于通过结业考试，而是为了获取知识，获取工作技能，换句话说，在学校学习是为了能够适应社会的需要，通过学习保证能够完成将来的工作，为社会</w:t>
      </w:r>
      <w:proofErr w:type="gramStart"/>
      <w:r w:rsidR="00FF0197" w:rsidRPr="004A6BBB">
        <w:rPr>
          <w:rFonts w:ascii="宋体" w:hAnsi="宋体" w:hint="eastAsia"/>
          <w:bCs/>
          <w:sz w:val="24"/>
        </w:rPr>
        <w:t>作出</w:t>
      </w:r>
      <w:proofErr w:type="gramEnd"/>
      <w:r w:rsidR="00FF0197" w:rsidRPr="004A6BBB">
        <w:rPr>
          <w:rFonts w:ascii="宋体" w:hAnsi="宋体" w:hint="eastAsia"/>
          <w:bCs/>
          <w:sz w:val="24"/>
        </w:rPr>
        <w:t>贡献。</w:t>
      </w:r>
    </w:p>
    <w:p w14:paraId="5BCF3E31" w14:textId="77777777" w:rsidR="00FF0197" w:rsidRDefault="004A6BBB" w:rsidP="004A6BBB">
      <w:pPr>
        <w:spacing w:beforeLines="50" w:before="156" w:afterLines="50" w:after="156"/>
        <w:ind w:firstLineChars="200" w:firstLine="480"/>
        <w:rPr>
          <w:rFonts w:ascii="宋体" w:hAnsi="宋体"/>
          <w:bCs/>
          <w:sz w:val="24"/>
        </w:rPr>
      </w:pPr>
      <w:r w:rsidRPr="004A6BBB">
        <w:rPr>
          <w:rFonts w:ascii="宋体" w:hAnsi="宋体"/>
          <w:bCs/>
          <w:sz w:val="24"/>
        </w:rPr>
        <w:t>第一</w:t>
      </w:r>
      <w:r w:rsidRPr="004A6BBB">
        <w:rPr>
          <w:rFonts w:ascii="宋体" w:hAnsi="宋体" w:hint="eastAsia"/>
          <w:bCs/>
          <w:sz w:val="24"/>
        </w:rPr>
        <w:t>，</w:t>
      </w:r>
      <w:r w:rsidRPr="004A6BBB">
        <w:rPr>
          <w:rFonts w:ascii="宋体" w:hAnsi="宋体"/>
          <w:bCs/>
          <w:sz w:val="24"/>
        </w:rPr>
        <w:t>我深刻意识到</w:t>
      </w:r>
      <w:r w:rsidRPr="004A6BBB">
        <w:rPr>
          <w:rFonts w:ascii="宋体" w:hAnsi="宋体" w:hint="eastAsia"/>
          <w:bCs/>
          <w:sz w:val="24"/>
        </w:rPr>
        <w:t>，</w:t>
      </w:r>
      <w:r w:rsidRPr="004A6BBB">
        <w:rPr>
          <w:rFonts w:ascii="宋体" w:hAnsi="宋体"/>
          <w:bCs/>
          <w:sz w:val="24"/>
        </w:rPr>
        <w:t>无论我们在课本上学到的理论知识多么深厚</w:t>
      </w:r>
      <w:r w:rsidRPr="004A6BBB">
        <w:rPr>
          <w:rFonts w:ascii="宋体" w:hAnsi="宋体" w:hint="eastAsia"/>
          <w:bCs/>
          <w:sz w:val="24"/>
        </w:rPr>
        <w:t>，</w:t>
      </w:r>
      <w:r w:rsidRPr="004A6BBB">
        <w:rPr>
          <w:rFonts w:ascii="宋体" w:hAnsi="宋体"/>
          <w:bCs/>
          <w:sz w:val="24"/>
        </w:rPr>
        <w:t>理论掌握的多么牢固</w:t>
      </w:r>
      <w:r w:rsidRPr="004A6BBB">
        <w:rPr>
          <w:rFonts w:ascii="宋体" w:hAnsi="宋体" w:hint="eastAsia"/>
          <w:bCs/>
          <w:sz w:val="24"/>
        </w:rPr>
        <w:t>，</w:t>
      </w:r>
      <w:r w:rsidRPr="004A6BBB">
        <w:rPr>
          <w:rFonts w:ascii="宋体" w:hAnsi="宋体"/>
          <w:bCs/>
          <w:sz w:val="24"/>
        </w:rPr>
        <w:t>最重要的还是要联系操作联系实际操作情况</w:t>
      </w:r>
      <w:r w:rsidRPr="004A6BBB">
        <w:rPr>
          <w:rFonts w:ascii="宋体" w:hAnsi="宋体" w:hint="eastAsia"/>
          <w:bCs/>
          <w:sz w:val="24"/>
        </w:rPr>
        <w:t>，</w:t>
      </w:r>
      <w:r w:rsidRPr="004A6BBB">
        <w:rPr>
          <w:rFonts w:ascii="宋体" w:hAnsi="宋体"/>
          <w:bCs/>
          <w:sz w:val="24"/>
        </w:rPr>
        <w:t>需要有一定的实践动手能力</w:t>
      </w:r>
      <w:r w:rsidRPr="004A6BBB">
        <w:rPr>
          <w:rFonts w:ascii="宋体" w:hAnsi="宋体" w:hint="eastAsia"/>
          <w:bCs/>
          <w:sz w:val="24"/>
        </w:rPr>
        <w:t>、</w:t>
      </w:r>
      <w:r w:rsidRPr="004A6BBB">
        <w:rPr>
          <w:rFonts w:ascii="宋体" w:hAnsi="宋体"/>
          <w:bCs/>
          <w:sz w:val="24"/>
        </w:rPr>
        <w:t>操作能力</w:t>
      </w:r>
      <w:r w:rsidRPr="004A6BBB">
        <w:rPr>
          <w:rFonts w:ascii="宋体" w:hAnsi="宋体" w:hint="eastAsia"/>
          <w:bCs/>
          <w:sz w:val="24"/>
        </w:rPr>
        <w:t>，同时还要有发现问题、分析和解决实际问题的能力，尤其是进行高压电相关的高位操作时，实际的动手能力显得尤为重要；</w:t>
      </w:r>
    </w:p>
    <w:p w14:paraId="0A0A1E12" w14:textId="77777777" w:rsidR="00FF0197" w:rsidRDefault="004A6BBB" w:rsidP="004A6BBB">
      <w:pPr>
        <w:spacing w:beforeLines="50" w:before="156" w:afterLines="50" w:after="156"/>
        <w:ind w:firstLineChars="200" w:firstLine="480"/>
        <w:rPr>
          <w:rFonts w:ascii="宋体" w:hAnsi="宋体"/>
          <w:bCs/>
          <w:sz w:val="24"/>
        </w:rPr>
      </w:pPr>
      <w:r w:rsidRPr="004A6BBB">
        <w:rPr>
          <w:rFonts w:ascii="宋体" w:hAnsi="宋体" w:hint="eastAsia"/>
          <w:bCs/>
          <w:sz w:val="24"/>
        </w:rPr>
        <w:t>第二，经过一定的参观，切身体会了我们专业将来毕业后会面对的工作环境，认清就业方向及就业特点，及时反省自己的不足；</w:t>
      </w:r>
    </w:p>
    <w:p w14:paraId="17A99EF5" w14:textId="050E20B9" w:rsidR="004A6BBB" w:rsidRPr="004A6BBB" w:rsidRDefault="004A6BBB" w:rsidP="004A6BBB">
      <w:pPr>
        <w:spacing w:beforeLines="50" w:before="156" w:afterLines="50" w:after="156"/>
        <w:ind w:firstLineChars="200" w:firstLine="480"/>
        <w:rPr>
          <w:rFonts w:ascii="宋体" w:hAnsi="宋体"/>
          <w:bCs/>
          <w:sz w:val="24"/>
        </w:rPr>
      </w:pPr>
      <w:r w:rsidRPr="004A6BBB">
        <w:rPr>
          <w:rFonts w:ascii="宋体" w:hAnsi="宋体" w:hint="eastAsia"/>
          <w:bCs/>
          <w:sz w:val="24"/>
        </w:rPr>
        <w:t>第三，通过这次的参观实训，让我认识到我在专业知识、动手能力、操作能力以及面对实际问题的解决能力等方面的不足，争取在接下来的一年学习中使自己各方面的能力的到提高，积极参与每次实习机会，锻炼自己实际使用专业知识的能力。</w:t>
      </w:r>
    </w:p>
    <w:p w14:paraId="02BE638E" w14:textId="77777777" w:rsidR="00E1671E" w:rsidRDefault="004A6BBB" w:rsidP="004A6BBB">
      <w:pPr>
        <w:spacing w:beforeLines="50" w:before="156" w:afterLines="50" w:after="156"/>
        <w:ind w:firstLineChars="200" w:firstLine="480"/>
        <w:rPr>
          <w:rFonts w:ascii="宋体" w:hAnsi="宋体"/>
          <w:bCs/>
          <w:sz w:val="24"/>
        </w:rPr>
      </w:pPr>
      <w:r w:rsidRPr="004A6BBB">
        <w:rPr>
          <w:rFonts w:ascii="宋体" w:hAnsi="宋体"/>
          <w:bCs/>
          <w:sz w:val="24"/>
        </w:rPr>
        <w:t>最后</w:t>
      </w:r>
      <w:r w:rsidRPr="004A6BBB">
        <w:rPr>
          <w:rFonts w:ascii="宋体" w:hAnsi="宋体" w:hint="eastAsia"/>
          <w:bCs/>
          <w:sz w:val="24"/>
        </w:rPr>
        <w:t>，</w:t>
      </w:r>
      <w:r>
        <w:rPr>
          <w:rFonts w:ascii="宋体" w:hAnsi="宋体"/>
          <w:bCs/>
          <w:sz w:val="24"/>
        </w:rPr>
        <w:t>我要感谢所有为我的实习提供帮助的指导老师和四川职业电力学院的各位指导老师</w:t>
      </w:r>
      <w:r w:rsidRPr="004A6BBB">
        <w:rPr>
          <w:rFonts w:ascii="宋体" w:hAnsi="宋体"/>
          <w:bCs/>
          <w:sz w:val="24"/>
        </w:rPr>
        <w:t>细心的讲解</w:t>
      </w:r>
      <w:r w:rsidRPr="004A6BBB">
        <w:rPr>
          <w:rFonts w:ascii="宋体" w:hAnsi="宋体" w:hint="eastAsia"/>
          <w:bCs/>
          <w:sz w:val="24"/>
        </w:rPr>
        <w:t>。</w:t>
      </w:r>
      <w:r w:rsidRPr="004A6BBB">
        <w:rPr>
          <w:rFonts w:ascii="宋体" w:hAnsi="宋体"/>
          <w:bCs/>
          <w:sz w:val="24"/>
        </w:rPr>
        <w:t>相信通过这次珍贵的参观实</w:t>
      </w:r>
      <w:proofErr w:type="gramStart"/>
      <w:r w:rsidRPr="004A6BBB">
        <w:rPr>
          <w:rFonts w:ascii="宋体" w:hAnsi="宋体"/>
          <w:bCs/>
          <w:sz w:val="24"/>
        </w:rPr>
        <w:t>训经历</w:t>
      </w:r>
      <w:proofErr w:type="gramEnd"/>
      <w:r w:rsidRPr="004A6BBB">
        <w:rPr>
          <w:rFonts w:ascii="宋体" w:hAnsi="宋体"/>
          <w:bCs/>
          <w:sz w:val="24"/>
        </w:rPr>
        <w:t>会一直伴随着我以后的工作生活</w:t>
      </w:r>
      <w:r w:rsidRPr="004A6BBB">
        <w:rPr>
          <w:rFonts w:ascii="宋体" w:hAnsi="宋体" w:hint="eastAsia"/>
          <w:bCs/>
          <w:sz w:val="24"/>
        </w:rPr>
        <w:t>，在以后的学习和工作中我会更加注意积累专业知识及实际操作能力。</w:t>
      </w:r>
    </w:p>
    <w:p w14:paraId="5CFDFF9F" w14:textId="77777777" w:rsidR="004A6BBB" w:rsidRPr="004A6BBB" w:rsidRDefault="004A6BBB" w:rsidP="004A6BBB">
      <w:pPr>
        <w:spacing w:beforeLines="50" w:before="156" w:afterLines="50" w:after="156"/>
        <w:ind w:firstLineChars="200" w:firstLine="480"/>
        <w:rPr>
          <w:rFonts w:ascii="宋体" w:hAnsi="宋体"/>
          <w:bCs/>
          <w:sz w:val="24"/>
        </w:rPr>
      </w:pPr>
      <w:r>
        <w:rPr>
          <w:rFonts w:ascii="宋体" w:hAnsi="宋体" w:hint="eastAsia"/>
          <w:bCs/>
          <w:sz w:val="24"/>
        </w:rPr>
        <w:t>实</w:t>
      </w:r>
      <w:proofErr w:type="gramStart"/>
      <w:r>
        <w:rPr>
          <w:rFonts w:ascii="宋体" w:hAnsi="宋体" w:hint="eastAsia"/>
          <w:bCs/>
          <w:sz w:val="24"/>
        </w:rPr>
        <w:t>训学习</w:t>
      </w:r>
      <w:proofErr w:type="gramEnd"/>
      <w:r w:rsidRPr="004A6BBB">
        <w:rPr>
          <w:rFonts w:ascii="宋体" w:hAnsi="宋体" w:hint="eastAsia"/>
          <w:bCs/>
          <w:sz w:val="24"/>
        </w:rPr>
        <w:t>是大学阶段的一个重要实践环节，是每一个大学生都就应参与的。在此次的生产实习中，扩展了我的知识面，对书本理论知识给予来一个很好的补充，深入全面了解本专业职业定位，为将来工作有了一定的导向作用，对设备有了由感性到理性的认知，深刻体会到在工作人员的日产工作中电力系统安全的重要性。这次实习为今后更好的理论学习打下基础，进一步认识到电力生产的重要性，并充分体现了我们电气专业注重实践的特色。</w:t>
      </w:r>
    </w:p>
    <w:sectPr w:rsidR="004A6BBB" w:rsidRPr="004A6BBB" w:rsidSect="00CB487C">
      <w:footerReference w:type="default" r:id="rId45"/>
      <w:pgSz w:w="11906" w:h="16838"/>
      <w:pgMar w:top="1440" w:right="1800" w:bottom="1440" w:left="1800" w:header="851" w:footer="992" w:gutter="0"/>
      <w:pgNumType w:fmt="numberInDash"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1E7075" w14:textId="77777777" w:rsidR="0084261D" w:rsidRDefault="0084261D" w:rsidP="00CB487C">
      <w:r>
        <w:separator/>
      </w:r>
    </w:p>
  </w:endnote>
  <w:endnote w:type="continuationSeparator" w:id="0">
    <w:p w14:paraId="5AADB506" w14:textId="77777777" w:rsidR="0084261D" w:rsidRDefault="0084261D" w:rsidP="00CB48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仿宋_GB2312">
    <w:altName w:val="仿宋"/>
    <w:charset w:val="86"/>
    <w:family w:val="modern"/>
    <w:pitch w:val="default"/>
    <w:sig w:usb0="00000000" w:usb1="0000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B58FA" w14:textId="77777777" w:rsidR="00CB487C" w:rsidRDefault="00CB487C" w:rsidP="00CB487C">
    <w:pPr>
      <w:pStyle w:val="a4"/>
      <w:ind w:firstLineChars="20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7CEAC3" w14:textId="77777777" w:rsidR="0084261D" w:rsidRDefault="0084261D" w:rsidP="00CB487C">
      <w:r>
        <w:separator/>
      </w:r>
    </w:p>
  </w:footnote>
  <w:footnote w:type="continuationSeparator" w:id="0">
    <w:p w14:paraId="38B1C038" w14:textId="77777777" w:rsidR="0084261D" w:rsidRDefault="0084261D" w:rsidP="00CB487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E81585F"/>
    <w:multiLevelType w:val="singleLevel"/>
    <w:tmpl w:val="9E81585F"/>
    <w:lvl w:ilvl="0">
      <w:start w:val="1"/>
      <w:numFmt w:val="decimal"/>
      <w:suff w:val="space"/>
      <w:lvlText w:val="%1."/>
      <w:lvlJc w:val="left"/>
    </w:lvl>
  </w:abstractNum>
  <w:abstractNum w:abstractNumId="1" w15:restartNumberingAfterBreak="0">
    <w:nsid w:val="3A18D79C"/>
    <w:multiLevelType w:val="singleLevel"/>
    <w:tmpl w:val="3A18D79C"/>
    <w:lvl w:ilvl="0">
      <w:start w:val="1"/>
      <w:numFmt w:val="decimal"/>
      <w:suff w:val="space"/>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476CA"/>
    <w:rsid w:val="00065F5F"/>
    <w:rsid w:val="00077AF7"/>
    <w:rsid w:val="000A3749"/>
    <w:rsid w:val="000A49E8"/>
    <w:rsid w:val="000B5432"/>
    <w:rsid w:val="000E7645"/>
    <w:rsid w:val="000F4A33"/>
    <w:rsid w:val="001225AC"/>
    <w:rsid w:val="0018281B"/>
    <w:rsid w:val="0019558D"/>
    <w:rsid w:val="00301292"/>
    <w:rsid w:val="00323994"/>
    <w:rsid w:val="00361F5A"/>
    <w:rsid w:val="00381152"/>
    <w:rsid w:val="00383D09"/>
    <w:rsid w:val="003E4C1E"/>
    <w:rsid w:val="003E6972"/>
    <w:rsid w:val="004301B2"/>
    <w:rsid w:val="004A6BBB"/>
    <w:rsid w:val="00583BF4"/>
    <w:rsid w:val="005E20C7"/>
    <w:rsid w:val="006E1CB9"/>
    <w:rsid w:val="006E4E5B"/>
    <w:rsid w:val="007476CA"/>
    <w:rsid w:val="0084261D"/>
    <w:rsid w:val="008D4607"/>
    <w:rsid w:val="008E5C05"/>
    <w:rsid w:val="008E6A61"/>
    <w:rsid w:val="009435D2"/>
    <w:rsid w:val="009446AC"/>
    <w:rsid w:val="009B4325"/>
    <w:rsid w:val="009C1253"/>
    <w:rsid w:val="009C7036"/>
    <w:rsid w:val="009E1207"/>
    <w:rsid w:val="00A31740"/>
    <w:rsid w:val="00A96E03"/>
    <w:rsid w:val="00AA18B3"/>
    <w:rsid w:val="00AE5DAE"/>
    <w:rsid w:val="00AF38D1"/>
    <w:rsid w:val="00C1272B"/>
    <w:rsid w:val="00C32C28"/>
    <w:rsid w:val="00C52A05"/>
    <w:rsid w:val="00C97649"/>
    <w:rsid w:val="00CA3984"/>
    <w:rsid w:val="00CB487C"/>
    <w:rsid w:val="00CC27E8"/>
    <w:rsid w:val="00CD7DC5"/>
    <w:rsid w:val="00D2580C"/>
    <w:rsid w:val="00DC6B21"/>
    <w:rsid w:val="00DD3F30"/>
    <w:rsid w:val="00DE30E1"/>
    <w:rsid w:val="00E1671E"/>
    <w:rsid w:val="00E33271"/>
    <w:rsid w:val="00E44EC6"/>
    <w:rsid w:val="00E95BAF"/>
    <w:rsid w:val="00FA5EB8"/>
    <w:rsid w:val="00FF0197"/>
    <w:rsid w:val="05C87815"/>
    <w:rsid w:val="0EEB3CC6"/>
    <w:rsid w:val="0EEE456C"/>
    <w:rsid w:val="1DC200B2"/>
    <w:rsid w:val="21CD6F25"/>
    <w:rsid w:val="234F58FD"/>
    <w:rsid w:val="27547A83"/>
    <w:rsid w:val="304C49C4"/>
    <w:rsid w:val="34B718B6"/>
    <w:rsid w:val="48784C41"/>
    <w:rsid w:val="4A966BFB"/>
    <w:rsid w:val="517128DF"/>
    <w:rsid w:val="51822FD0"/>
    <w:rsid w:val="52487D4F"/>
    <w:rsid w:val="59A003C7"/>
    <w:rsid w:val="63AD2026"/>
    <w:rsid w:val="658667A7"/>
    <w:rsid w:val="680C16F8"/>
    <w:rsid w:val="6CC91EB0"/>
    <w:rsid w:val="73F87B2B"/>
    <w:rsid w:val="77E53A29"/>
    <w:rsid w:val="7C350833"/>
    <w:rsid w:val="7EF24C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61E19751"/>
  <w15:docId w15:val="{E17B9B93-16F9-4278-8D0B-09644D1C74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Balloon Text" w:semiHidden="1" w:qFormat="1"/>
    <w:lsdException w:name="Table Grid" w:uiPriority="59"/>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semiHidden/>
    <w:qFormat/>
    <w:rPr>
      <w:sz w:val="18"/>
      <w:szCs w:val="18"/>
    </w:rPr>
  </w:style>
  <w:style w:type="paragraph" w:styleId="a4">
    <w:name w:val="footer"/>
    <w:basedOn w:val="a"/>
    <w:link w:val="a5"/>
    <w:uiPriority w:val="99"/>
    <w:pPr>
      <w:tabs>
        <w:tab w:val="center" w:pos="4153"/>
        <w:tab w:val="right" w:pos="8306"/>
      </w:tabs>
      <w:snapToGrid w:val="0"/>
      <w:jc w:val="left"/>
    </w:pPr>
    <w:rPr>
      <w:sz w:val="18"/>
      <w:szCs w:val="18"/>
    </w:rPr>
  </w:style>
  <w:style w:type="paragraph" w:styleId="a6">
    <w:name w:val="header"/>
    <w:basedOn w:val="a"/>
    <w:link w:val="a7"/>
    <w:pPr>
      <w:pBdr>
        <w:bottom w:val="single" w:sz="6" w:space="1" w:color="auto"/>
      </w:pBdr>
      <w:tabs>
        <w:tab w:val="center" w:pos="4153"/>
        <w:tab w:val="right" w:pos="8306"/>
      </w:tabs>
      <w:snapToGrid w:val="0"/>
      <w:jc w:val="center"/>
    </w:pPr>
    <w:rPr>
      <w:sz w:val="18"/>
      <w:szCs w:val="18"/>
    </w:rPr>
  </w:style>
  <w:style w:type="table" w:styleId="a8">
    <w:name w:val="Table Grid"/>
    <w:basedOn w:val="a1"/>
    <w:uiPriority w:val="59"/>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7">
    <w:name w:val="页眉 字符"/>
    <w:basedOn w:val="a0"/>
    <w:link w:val="a6"/>
    <w:rPr>
      <w:kern w:val="2"/>
      <w:sz w:val="18"/>
      <w:szCs w:val="18"/>
    </w:rPr>
  </w:style>
  <w:style w:type="character" w:customStyle="1" w:styleId="a5">
    <w:name w:val="页脚 字符"/>
    <w:basedOn w:val="a0"/>
    <w:link w:val="a4"/>
    <w:uiPriority w:val="99"/>
    <w:rPr>
      <w:kern w:val="2"/>
      <w:sz w:val="18"/>
      <w:szCs w:val="18"/>
    </w:rPr>
  </w:style>
  <w:style w:type="table" w:styleId="a9">
    <w:name w:val="Table Theme"/>
    <w:basedOn w:val="a1"/>
    <w:rsid w:val="004301B2"/>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uiPriority w:val="99"/>
    <w:unhideWhenUsed/>
    <w:rsid w:val="004A6BBB"/>
    <w:pPr>
      <w:ind w:firstLineChars="200" w:firstLine="420"/>
    </w:pPr>
  </w:style>
  <w:style w:type="character" w:styleId="ab">
    <w:name w:val="Book Title"/>
    <w:basedOn w:val="a0"/>
    <w:uiPriority w:val="33"/>
    <w:qFormat/>
    <w:rsid w:val="003E6972"/>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1AD48106-98E0-4AD1-859D-505AB3A184FB}">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608</TotalTime>
  <Pages>15</Pages>
  <Words>712</Words>
  <Characters>4059</Characters>
  <Application>Microsoft Office Word</Application>
  <DocSecurity>0</DocSecurity>
  <Lines>33</Lines>
  <Paragraphs>9</Paragraphs>
  <ScaleCrop>false</ScaleCrop>
  <Company/>
  <LinksUpToDate>false</LinksUpToDate>
  <CharactersWithSpaces>4762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四川师范大学工学院</dc:title>
  <dc:creator>lenovo</dc:creator>
  <cp:lastModifiedBy>徐 浩宇</cp:lastModifiedBy>
  <cp:revision>18</cp:revision>
  <cp:lastPrinted>2014-01-03T02:28:00Z</cp:lastPrinted>
  <dcterms:created xsi:type="dcterms:W3CDTF">2015-08-28T09:32:00Z</dcterms:created>
  <dcterms:modified xsi:type="dcterms:W3CDTF">2021-12-31T03:39:00Z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2052-11.1.0.9208</vt:lpwstr>
  </property>
</Properties>
</file>